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39F" w:rsidRDefault="00B1239F" w:rsidP="00B1239F">
      <w:pPr>
        <w:ind w:left="0" w:right="0" w:firstLine="709"/>
        <w:rPr>
          <w:rFonts w:eastAsia="Times New Roman"/>
          <w:color w:val="000000"/>
          <w:sz w:val="28"/>
          <w:szCs w:val="28"/>
          <w:lang w:eastAsia="ru-RU"/>
        </w:rPr>
      </w:pPr>
      <w:r w:rsidRPr="00B1239F">
        <w:rPr>
          <w:rFonts w:eastAsia="Times New Roman"/>
          <w:color w:val="000000"/>
          <w:sz w:val="28"/>
          <w:szCs w:val="28"/>
          <w:lang w:eastAsia="ru-RU"/>
        </w:rPr>
        <w:t>Учет процесса производства</w:t>
      </w:r>
    </w:p>
    <w:p w:rsidR="00B1239F" w:rsidRPr="00B1239F" w:rsidRDefault="00B1239F" w:rsidP="00B1239F">
      <w:pPr>
        <w:ind w:left="0" w:right="0" w:firstLine="709"/>
        <w:rPr>
          <w:rFonts w:eastAsia="Times New Roman"/>
          <w:sz w:val="28"/>
          <w:szCs w:val="28"/>
          <w:lang w:eastAsia="ru-RU"/>
        </w:rPr>
      </w:pPr>
    </w:p>
    <w:p w:rsidR="00B1239F" w:rsidRPr="00B1239F" w:rsidRDefault="00B1239F" w:rsidP="00B1239F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B1239F">
        <w:rPr>
          <w:rFonts w:eastAsia="Times New Roman"/>
          <w:color w:val="000000"/>
          <w:sz w:val="28"/>
          <w:szCs w:val="28"/>
          <w:lang w:eastAsia="ru-RU"/>
        </w:rPr>
        <w:t>Процесс производства представляет собой комплекс операций по добыче и переработке сырья и материалов и превращения их в готовую продукцию. В зависимости от назначения изготов</w:t>
      </w:r>
      <w:r w:rsidRPr="00B1239F">
        <w:rPr>
          <w:rFonts w:eastAsia="Times New Roman"/>
          <w:color w:val="000000"/>
          <w:sz w:val="28"/>
          <w:szCs w:val="28"/>
          <w:lang w:eastAsia="ru-RU"/>
        </w:rPr>
        <w:softHyphen/>
        <w:t>ляемой продукции производственная деятельность предприятия делится на следующие виды: основное, вспомога</w:t>
      </w:r>
      <w:r w:rsidRPr="00B1239F">
        <w:rPr>
          <w:rFonts w:eastAsia="Times New Roman"/>
          <w:color w:val="000000"/>
          <w:sz w:val="28"/>
          <w:szCs w:val="28"/>
          <w:lang w:eastAsia="ru-RU"/>
        </w:rPr>
        <w:softHyphen/>
        <w:t>тельное и обслуживающие производства и хозяйства.</w:t>
      </w:r>
    </w:p>
    <w:p w:rsidR="00B1239F" w:rsidRPr="00B1239F" w:rsidRDefault="00B1239F" w:rsidP="00B1239F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B1239F">
        <w:rPr>
          <w:rFonts w:eastAsia="Times New Roman"/>
          <w:b/>
          <w:bCs/>
          <w:color w:val="000000"/>
          <w:sz w:val="28"/>
          <w:szCs w:val="28"/>
          <w:lang w:eastAsia="ru-RU"/>
        </w:rPr>
        <w:t>Основное производств</w:t>
      </w:r>
      <w:proofErr w:type="gramStart"/>
      <w:r w:rsidRPr="00B1239F">
        <w:rPr>
          <w:rFonts w:eastAsia="Times New Roman"/>
          <w:b/>
          <w:bCs/>
          <w:color w:val="000000"/>
          <w:sz w:val="28"/>
          <w:szCs w:val="28"/>
          <w:lang w:eastAsia="ru-RU"/>
        </w:rPr>
        <w:t>о</w:t>
      </w:r>
      <w:r w:rsidR="00557DC7">
        <w:rPr>
          <w:rFonts w:eastAsia="Times New Roman"/>
          <w:b/>
          <w:bCs/>
          <w:color w:val="000000"/>
          <w:sz w:val="28"/>
          <w:szCs w:val="28"/>
          <w:lang w:eastAsia="ru-RU"/>
        </w:rPr>
        <w:t>(</w:t>
      </w:r>
      <w:proofErr w:type="gramEnd"/>
      <w:r w:rsidR="00557DC7" w:rsidRPr="00557DC7">
        <w:rPr>
          <w:rFonts w:eastAsia="Times New Roman"/>
          <w:bCs/>
          <w:color w:val="000000"/>
          <w:sz w:val="28"/>
          <w:szCs w:val="28"/>
          <w:lang w:eastAsia="ru-RU"/>
        </w:rPr>
        <w:t>счет 8110</w:t>
      </w:r>
      <w:r w:rsidR="00557DC7">
        <w:rPr>
          <w:rFonts w:eastAsia="Times New Roman"/>
          <w:b/>
          <w:bCs/>
          <w:color w:val="000000"/>
          <w:sz w:val="28"/>
          <w:szCs w:val="28"/>
          <w:lang w:eastAsia="ru-RU"/>
        </w:rPr>
        <w:t>)</w:t>
      </w:r>
      <w:r w:rsidRPr="00B1239F">
        <w:rPr>
          <w:rFonts w:eastAsia="Times New Roman"/>
          <w:b/>
          <w:bCs/>
          <w:color w:val="000000"/>
          <w:sz w:val="28"/>
          <w:szCs w:val="28"/>
          <w:lang w:eastAsia="ru-RU"/>
        </w:rPr>
        <w:t xml:space="preserve">, </w:t>
      </w:r>
      <w:r w:rsidRPr="00B1239F">
        <w:rPr>
          <w:rFonts w:eastAsia="Times New Roman"/>
          <w:color w:val="000000"/>
          <w:sz w:val="28"/>
          <w:szCs w:val="28"/>
          <w:lang w:eastAsia="ru-RU"/>
        </w:rPr>
        <w:t>как прави</w:t>
      </w:r>
      <w:r w:rsidRPr="00B1239F">
        <w:rPr>
          <w:rFonts w:eastAsia="Times New Roman"/>
          <w:color w:val="000000"/>
          <w:sz w:val="28"/>
          <w:szCs w:val="28"/>
          <w:lang w:eastAsia="ru-RU"/>
        </w:rPr>
        <w:softHyphen/>
        <w:t>ло, выпускает продукцию, для изготовле</w:t>
      </w:r>
      <w:r w:rsidRPr="00B1239F">
        <w:rPr>
          <w:rFonts w:eastAsia="Times New Roman"/>
          <w:color w:val="000000"/>
          <w:sz w:val="28"/>
          <w:szCs w:val="28"/>
          <w:lang w:eastAsia="ru-RU"/>
        </w:rPr>
        <w:softHyphen/>
        <w:t>ния которой предприятие создано.</w:t>
      </w:r>
    </w:p>
    <w:p w:rsidR="00B1239F" w:rsidRPr="00B1239F" w:rsidRDefault="00B1239F" w:rsidP="00B1239F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B1239F">
        <w:rPr>
          <w:rFonts w:eastAsia="Times New Roman"/>
          <w:b/>
          <w:bCs/>
          <w:color w:val="000000"/>
          <w:sz w:val="28"/>
          <w:szCs w:val="28"/>
          <w:lang w:eastAsia="ru-RU"/>
        </w:rPr>
        <w:t>Вспомогательные производств</w:t>
      </w:r>
      <w:proofErr w:type="gramStart"/>
      <w:r w:rsidRPr="00B1239F">
        <w:rPr>
          <w:rFonts w:eastAsia="Times New Roman"/>
          <w:b/>
          <w:bCs/>
          <w:color w:val="000000"/>
          <w:sz w:val="28"/>
          <w:szCs w:val="28"/>
          <w:lang w:eastAsia="ru-RU"/>
        </w:rPr>
        <w:t>а</w:t>
      </w:r>
      <w:r w:rsidR="00557DC7">
        <w:rPr>
          <w:rFonts w:eastAsia="Times New Roman"/>
          <w:b/>
          <w:bCs/>
          <w:color w:val="000000"/>
          <w:sz w:val="28"/>
          <w:szCs w:val="28"/>
          <w:lang w:eastAsia="ru-RU"/>
        </w:rPr>
        <w:t>(</w:t>
      </w:r>
      <w:proofErr w:type="gramEnd"/>
      <w:r w:rsidR="00557DC7" w:rsidRPr="00557DC7">
        <w:rPr>
          <w:rFonts w:eastAsia="Times New Roman"/>
          <w:bCs/>
          <w:color w:val="000000"/>
          <w:sz w:val="28"/>
          <w:szCs w:val="28"/>
          <w:lang w:eastAsia="ru-RU"/>
        </w:rPr>
        <w:t>счет 8310</w:t>
      </w:r>
      <w:r w:rsidR="00557DC7">
        <w:rPr>
          <w:rFonts w:eastAsia="Times New Roman"/>
          <w:b/>
          <w:bCs/>
          <w:color w:val="000000"/>
          <w:sz w:val="28"/>
          <w:szCs w:val="28"/>
          <w:lang w:eastAsia="ru-RU"/>
        </w:rPr>
        <w:t>)</w:t>
      </w:r>
      <w:r w:rsidRPr="00B1239F">
        <w:rPr>
          <w:rFonts w:eastAsia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B1239F">
        <w:rPr>
          <w:rFonts w:eastAsia="Times New Roman"/>
          <w:color w:val="000000"/>
          <w:sz w:val="28"/>
          <w:szCs w:val="28"/>
          <w:lang w:eastAsia="ru-RU"/>
        </w:rPr>
        <w:t>выпускают продукцию, которая потреб</w:t>
      </w:r>
      <w:r w:rsidRPr="00B1239F">
        <w:rPr>
          <w:rFonts w:eastAsia="Times New Roman"/>
          <w:color w:val="000000"/>
          <w:sz w:val="28"/>
          <w:szCs w:val="28"/>
          <w:lang w:eastAsia="ru-RU"/>
        </w:rPr>
        <w:softHyphen/>
        <w:t>ляется в основном производстве. К ним относятся ремонтно-механические ма</w:t>
      </w:r>
      <w:r w:rsidRPr="00B1239F">
        <w:rPr>
          <w:rFonts w:eastAsia="Times New Roman"/>
          <w:color w:val="000000"/>
          <w:sz w:val="28"/>
          <w:szCs w:val="28"/>
          <w:lang w:eastAsia="ru-RU"/>
        </w:rPr>
        <w:softHyphen/>
        <w:t>стерские, автотранспорт, электроснаб</w:t>
      </w:r>
      <w:r w:rsidRPr="00B1239F">
        <w:rPr>
          <w:rFonts w:eastAsia="Times New Roman"/>
          <w:color w:val="000000"/>
          <w:sz w:val="28"/>
          <w:szCs w:val="28"/>
          <w:lang w:eastAsia="ru-RU"/>
        </w:rPr>
        <w:softHyphen/>
        <w:t>жение, водоснабжение и др.</w:t>
      </w:r>
    </w:p>
    <w:p w:rsidR="00B1239F" w:rsidRPr="00B1239F" w:rsidRDefault="00B1239F" w:rsidP="00B1239F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proofErr w:type="gramStart"/>
      <w:r w:rsidRPr="00B1239F">
        <w:rPr>
          <w:rFonts w:eastAsia="Times New Roman"/>
          <w:b/>
          <w:bCs/>
          <w:color w:val="000000"/>
          <w:sz w:val="28"/>
          <w:szCs w:val="28"/>
          <w:lang w:eastAsia="ru-RU"/>
        </w:rPr>
        <w:t xml:space="preserve">Обслуживающие производства - </w:t>
      </w:r>
      <w:r w:rsidRPr="00B1239F">
        <w:rPr>
          <w:rFonts w:eastAsia="Times New Roman"/>
          <w:color w:val="000000"/>
          <w:sz w:val="28"/>
          <w:szCs w:val="28"/>
          <w:lang w:eastAsia="ru-RU"/>
        </w:rPr>
        <w:t>это такие производства, которые призва</w:t>
      </w:r>
      <w:r w:rsidRPr="00B1239F">
        <w:rPr>
          <w:rFonts w:eastAsia="Times New Roman"/>
          <w:color w:val="000000"/>
          <w:sz w:val="28"/>
          <w:szCs w:val="28"/>
          <w:lang w:eastAsia="ru-RU"/>
        </w:rPr>
        <w:softHyphen/>
        <w:t>ны удовлетворять бытовые и культурные потребности работников предприятия (например, столовые, пекарни, бани, прачечные, парикмахерские, жилые дома, общежития, детские дошкольные лагеря, профилактории, дома отдыха и т.п.).</w:t>
      </w:r>
      <w:proofErr w:type="gramEnd"/>
    </w:p>
    <w:p w:rsidR="00B1239F" w:rsidRPr="00B1239F" w:rsidRDefault="00B1239F" w:rsidP="00B1239F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B1239F">
        <w:rPr>
          <w:rFonts w:eastAsia="Times New Roman"/>
          <w:color w:val="000000"/>
          <w:sz w:val="28"/>
          <w:szCs w:val="28"/>
          <w:lang w:eastAsia="ru-RU"/>
        </w:rPr>
        <w:t>В процессе производства для изготов</w:t>
      </w:r>
      <w:r w:rsidRPr="00B1239F">
        <w:rPr>
          <w:rFonts w:eastAsia="Times New Roman"/>
          <w:color w:val="000000"/>
          <w:sz w:val="28"/>
          <w:szCs w:val="28"/>
          <w:lang w:eastAsia="ru-RU"/>
        </w:rPr>
        <w:softHyphen/>
        <w:t>ления продукции используют рабочую силу, средства труда и предметы труда. Участие в процессе производства трех</w:t>
      </w:r>
    </w:p>
    <w:p w:rsidR="00B1239F" w:rsidRPr="00B1239F" w:rsidRDefault="00B1239F" w:rsidP="00B1239F">
      <w:pPr>
        <w:ind w:left="0" w:right="0"/>
        <w:jc w:val="both"/>
        <w:rPr>
          <w:rFonts w:eastAsia="Times New Roman"/>
          <w:sz w:val="28"/>
          <w:szCs w:val="28"/>
          <w:lang w:eastAsia="ru-RU"/>
        </w:rPr>
      </w:pPr>
      <w:r w:rsidRPr="00B1239F">
        <w:rPr>
          <w:rFonts w:eastAsia="Times New Roman"/>
          <w:color w:val="000000"/>
          <w:sz w:val="28"/>
          <w:szCs w:val="28"/>
          <w:lang w:eastAsia="ru-RU"/>
        </w:rPr>
        <w:t>основных моментов приводит к образо</w:t>
      </w:r>
      <w:r w:rsidRPr="00B1239F">
        <w:rPr>
          <w:rFonts w:eastAsia="Times New Roman"/>
          <w:color w:val="000000"/>
          <w:sz w:val="28"/>
          <w:szCs w:val="28"/>
          <w:lang w:eastAsia="ru-RU"/>
        </w:rPr>
        <w:softHyphen/>
        <w:t>ванию у предприятия соответствующих затрат. Ресурсы, израсходованные в про</w:t>
      </w:r>
      <w:r w:rsidRPr="00B1239F">
        <w:rPr>
          <w:rFonts w:eastAsia="Times New Roman"/>
          <w:color w:val="000000"/>
          <w:sz w:val="28"/>
          <w:szCs w:val="28"/>
          <w:lang w:eastAsia="ru-RU"/>
        </w:rPr>
        <w:softHyphen/>
        <w:t>цессе производства, в денежной оценке называются затратами производства. Общая сумма всех затрат предприятия составляет себестоимость продукции.</w:t>
      </w:r>
    </w:p>
    <w:p w:rsidR="00B1239F" w:rsidRPr="00B1239F" w:rsidRDefault="00B1239F" w:rsidP="00B1239F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B1239F">
        <w:rPr>
          <w:rFonts w:eastAsia="Times New Roman"/>
          <w:color w:val="000000"/>
          <w:sz w:val="28"/>
          <w:szCs w:val="28"/>
          <w:lang w:eastAsia="ru-RU"/>
        </w:rPr>
        <w:t>Результатом затрат на производство является выпуск готовой продукции. Затраты на производство и выпуск про</w:t>
      </w:r>
      <w:r w:rsidRPr="00B1239F">
        <w:rPr>
          <w:rFonts w:eastAsia="Times New Roman"/>
          <w:color w:val="000000"/>
          <w:sz w:val="28"/>
          <w:szCs w:val="28"/>
          <w:lang w:eastAsia="ru-RU"/>
        </w:rPr>
        <w:softHyphen/>
        <w:t>дукции представляют собой две стороны производственного процесса, отражае</w:t>
      </w:r>
      <w:r w:rsidRPr="00B1239F">
        <w:rPr>
          <w:rFonts w:eastAsia="Times New Roman"/>
          <w:color w:val="000000"/>
          <w:sz w:val="28"/>
          <w:szCs w:val="28"/>
          <w:lang w:eastAsia="ru-RU"/>
        </w:rPr>
        <w:softHyphen/>
        <w:t>мые в бухгалтерском учете.</w:t>
      </w:r>
    </w:p>
    <w:p w:rsidR="00B1239F" w:rsidRPr="00B1239F" w:rsidRDefault="00B1239F" w:rsidP="00B1239F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B1239F">
        <w:rPr>
          <w:rFonts w:eastAsia="Times New Roman"/>
          <w:color w:val="000000"/>
          <w:sz w:val="28"/>
          <w:szCs w:val="28"/>
          <w:lang w:eastAsia="ru-RU"/>
        </w:rPr>
        <w:t>Отсюда основными задачами бухгал</w:t>
      </w:r>
      <w:r w:rsidRPr="00B1239F">
        <w:rPr>
          <w:rFonts w:eastAsia="Times New Roman"/>
          <w:color w:val="000000"/>
          <w:sz w:val="28"/>
          <w:szCs w:val="28"/>
          <w:lang w:eastAsia="ru-RU"/>
        </w:rPr>
        <w:softHyphen/>
        <w:t>терского учета процесса производства являются:</w:t>
      </w:r>
    </w:p>
    <w:p w:rsidR="00B1239F" w:rsidRPr="00B1239F" w:rsidRDefault="00B1239F" w:rsidP="00B1239F">
      <w:pPr>
        <w:numPr>
          <w:ilvl w:val="0"/>
          <w:numId w:val="1"/>
        </w:numPr>
        <w:ind w:left="0" w:right="0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B1239F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B1239F">
        <w:rPr>
          <w:rFonts w:eastAsia="Times New Roman"/>
          <w:b/>
          <w:bCs/>
          <w:i/>
          <w:iCs/>
          <w:color w:val="000000"/>
          <w:sz w:val="28"/>
          <w:szCs w:val="28"/>
          <w:lang w:eastAsia="ru-RU"/>
        </w:rPr>
        <w:t>определение фактического объема производства.</w:t>
      </w:r>
      <w:r w:rsidRPr="00B1239F">
        <w:rPr>
          <w:rFonts w:eastAsia="Times New Roman"/>
          <w:color w:val="000000"/>
          <w:sz w:val="28"/>
          <w:szCs w:val="28"/>
          <w:lang w:eastAsia="ru-RU"/>
        </w:rPr>
        <w:t xml:space="preserve"> Для этого вы</w:t>
      </w:r>
      <w:r w:rsidRPr="00B1239F">
        <w:rPr>
          <w:rFonts w:eastAsia="Times New Roman"/>
          <w:color w:val="000000"/>
          <w:sz w:val="28"/>
          <w:szCs w:val="28"/>
          <w:lang w:eastAsia="ru-RU"/>
        </w:rPr>
        <w:softHyphen/>
        <w:t xml:space="preserve">является общее </w:t>
      </w:r>
      <w:proofErr w:type="gramStart"/>
      <w:r w:rsidRPr="00B1239F">
        <w:rPr>
          <w:rFonts w:eastAsia="Times New Roman"/>
          <w:color w:val="000000"/>
          <w:sz w:val="28"/>
          <w:szCs w:val="28"/>
          <w:lang w:eastAsia="ru-RU"/>
        </w:rPr>
        <w:t>количество</w:t>
      </w:r>
      <w:proofErr w:type="gramEnd"/>
      <w:r w:rsidRPr="00B1239F">
        <w:rPr>
          <w:rFonts w:eastAsia="Times New Roman"/>
          <w:color w:val="000000"/>
          <w:sz w:val="28"/>
          <w:szCs w:val="28"/>
          <w:lang w:eastAsia="ru-RU"/>
        </w:rPr>
        <w:t xml:space="preserve"> как всей про</w:t>
      </w:r>
      <w:r w:rsidRPr="00B1239F">
        <w:rPr>
          <w:rFonts w:eastAsia="Times New Roman"/>
          <w:color w:val="000000"/>
          <w:sz w:val="28"/>
          <w:szCs w:val="28"/>
          <w:lang w:eastAsia="ru-RU"/>
        </w:rPr>
        <w:softHyphen/>
        <w:t>изведенной продукции, так и продукции каждого вида. Объем конкретных видов продукции устанавливается в денежном и натуральном измерениях;</w:t>
      </w:r>
    </w:p>
    <w:p w:rsidR="00B1239F" w:rsidRPr="00B1239F" w:rsidRDefault="00B1239F" w:rsidP="00B1239F">
      <w:pPr>
        <w:numPr>
          <w:ilvl w:val="0"/>
          <w:numId w:val="1"/>
        </w:numPr>
        <w:ind w:left="0" w:right="0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B1239F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B1239F">
        <w:rPr>
          <w:rFonts w:eastAsia="Times New Roman"/>
          <w:b/>
          <w:bCs/>
          <w:i/>
          <w:iCs/>
          <w:color w:val="000000"/>
          <w:sz w:val="28"/>
          <w:szCs w:val="28"/>
          <w:lang w:eastAsia="ru-RU"/>
        </w:rPr>
        <w:t>исчисление фактической себе</w:t>
      </w:r>
      <w:r w:rsidRPr="00B1239F">
        <w:rPr>
          <w:rFonts w:eastAsia="Times New Roman"/>
          <w:b/>
          <w:bCs/>
          <w:i/>
          <w:iCs/>
          <w:color w:val="000000"/>
          <w:sz w:val="28"/>
          <w:szCs w:val="28"/>
          <w:lang w:eastAsia="ru-RU"/>
        </w:rPr>
        <w:softHyphen/>
        <w:t>стоимости продукции;</w:t>
      </w:r>
    </w:p>
    <w:p w:rsidR="00B1239F" w:rsidRDefault="00B1239F" w:rsidP="00B1239F">
      <w:pPr>
        <w:numPr>
          <w:ilvl w:val="0"/>
          <w:numId w:val="1"/>
        </w:numPr>
        <w:ind w:left="0" w:right="0" w:firstLine="709"/>
        <w:jc w:val="both"/>
        <w:rPr>
          <w:rFonts w:eastAsia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B1239F">
        <w:rPr>
          <w:rFonts w:eastAsia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определение объема незавершен</w:t>
      </w:r>
      <w:r w:rsidRPr="00B1239F">
        <w:rPr>
          <w:rFonts w:eastAsia="Times New Roman"/>
          <w:b/>
          <w:bCs/>
          <w:i/>
          <w:iCs/>
          <w:color w:val="000000"/>
          <w:sz w:val="28"/>
          <w:szCs w:val="28"/>
          <w:lang w:eastAsia="ru-RU"/>
        </w:rPr>
        <w:softHyphen/>
        <w:t>ного производства.</w:t>
      </w:r>
    </w:p>
    <w:p w:rsidR="00557DC7" w:rsidRPr="00B1239F" w:rsidRDefault="00557DC7" w:rsidP="00B1239F">
      <w:pPr>
        <w:numPr>
          <w:ilvl w:val="0"/>
          <w:numId w:val="1"/>
        </w:numPr>
        <w:ind w:left="0" w:right="0" w:firstLine="709"/>
        <w:jc w:val="both"/>
        <w:rPr>
          <w:rFonts w:eastAsia="Times New Roman"/>
          <w:b/>
          <w:bCs/>
          <w:i/>
          <w:iCs/>
          <w:color w:val="000000"/>
          <w:sz w:val="28"/>
          <w:szCs w:val="28"/>
          <w:lang w:eastAsia="ru-RU"/>
        </w:rPr>
      </w:pPr>
      <w:r>
        <w:rPr>
          <w:rFonts w:eastAsia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Контроль выполнения плана производства и определение результата производственной  деятельности </w:t>
      </w:r>
    </w:p>
    <w:p w:rsidR="00B1239F" w:rsidRPr="00B1239F" w:rsidRDefault="00B1239F" w:rsidP="00B1239F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B1239F">
        <w:rPr>
          <w:rFonts w:eastAsia="Times New Roman"/>
          <w:color w:val="000000"/>
          <w:sz w:val="28"/>
          <w:szCs w:val="28"/>
          <w:lang w:eastAsia="ru-RU"/>
        </w:rPr>
        <w:t>Для правильного исчисления себе</w:t>
      </w:r>
      <w:r w:rsidRPr="00B1239F">
        <w:rPr>
          <w:rFonts w:eastAsia="Times New Roman"/>
          <w:color w:val="000000"/>
          <w:sz w:val="28"/>
          <w:szCs w:val="28"/>
          <w:lang w:eastAsia="ru-RU"/>
        </w:rPr>
        <w:softHyphen/>
        <w:t>стоимости продукции, учета и анализа производственных затрат важное зна</w:t>
      </w:r>
      <w:r w:rsidRPr="00B1239F">
        <w:rPr>
          <w:rFonts w:eastAsia="Times New Roman"/>
          <w:color w:val="000000"/>
          <w:sz w:val="28"/>
          <w:szCs w:val="28"/>
          <w:lang w:eastAsia="ru-RU"/>
        </w:rPr>
        <w:softHyphen/>
        <w:t>чение имеют группировка и классифи</w:t>
      </w:r>
      <w:r w:rsidRPr="00B1239F">
        <w:rPr>
          <w:rFonts w:eastAsia="Times New Roman"/>
          <w:color w:val="000000"/>
          <w:sz w:val="28"/>
          <w:szCs w:val="28"/>
          <w:lang w:eastAsia="ru-RU"/>
        </w:rPr>
        <w:softHyphen/>
        <w:t>кация затрат.</w:t>
      </w:r>
    </w:p>
    <w:p w:rsidR="00B1239F" w:rsidRPr="00B1239F" w:rsidRDefault="00B1239F" w:rsidP="00B1239F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B1239F">
        <w:rPr>
          <w:rFonts w:eastAsia="Times New Roman"/>
          <w:color w:val="000000"/>
          <w:sz w:val="28"/>
          <w:szCs w:val="28"/>
          <w:lang w:eastAsia="ru-RU"/>
        </w:rPr>
        <w:t>Затраты на производство классифи</w:t>
      </w:r>
      <w:r w:rsidRPr="00B1239F">
        <w:rPr>
          <w:rFonts w:eastAsia="Times New Roman"/>
          <w:color w:val="000000"/>
          <w:sz w:val="28"/>
          <w:szCs w:val="28"/>
          <w:lang w:eastAsia="ru-RU"/>
        </w:rPr>
        <w:softHyphen/>
        <w:t>цируются по многим признакам. Остано</w:t>
      </w:r>
      <w:r w:rsidRPr="00B1239F">
        <w:rPr>
          <w:rFonts w:eastAsia="Times New Roman"/>
          <w:color w:val="000000"/>
          <w:sz w:val="28"/>
          <w:szCs w:val="28"/>
          <w:lang w:eastAsia="ru-RU"/>
        </w:rPr>
        <w:softHyphen/>
        <w:t>вимся только на основных:</w:t>
      </w:r>
    </w:p>
    <w:p w:rsidR="00B1239F" w:rsidRPr="00B1239F" w:rsidRDefault="00B1239F" w:rsidP="00B1239F">
      <w:pPr>
        <w:numPr>
          <w:ilvl w:val="0"/>
          <w:numId w:val="2"/>
        </w:numPr>
        <w:ind w:left="0" w:right="0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B1239F">
        <w:rPr>
          <w:rFonts w:eastAsia="Times New Roman"/>
          <w:color w:val="000000"/>
          <w:sz w:val="28"/>
          <w:szCs w:val="28"/>
          <w:lang w:eastAsia="ru-RU"/>
        </w:rPr>
        <w:t xml:space="preserve"> по месту возникновения;</w:t>
      </w:r>
    </w:p>
    <w:p w:rsidR="00B1239F" w:rsidRPr="00B1239F" w:rsidRDefault="00B1239F" w:rsidP="00B1239F">
      <w:pPr>
        <w:numPr>
          <w:ilvl w:val="0"/>
          <w:numId w:val="2"/>
        </w:numPr>
        <w:ind w:left="0" w:right="0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B1239F">
        <w:rPr>
          <w:rFonts w:eastAsia="Times New Roman"/>
          <w:color w:val="000000"/>
          <w:sz w:val="28"/>
          <w:szCs w:val="28"/>
          <w:lang w:eastAsia="ru-RU"/>
        </w:rPr>
        <w:t xml:space="preserve"> по технико-экономическому значе</w:t>
      </w:r>
      <w:r w:rsidRPr="00B1239F">
        <w:rPr>
          <w:rFonts w:eastAsia="Times New Roman"/>
          <w:color w:val="000000"/>
          <w:sz w:val="28"/>
          <w:szCs w:val="28"/>
          <w:lang w:eastAsia="ru-RU"/>
        </w:rPr>
        <w:softHyphen/>
        <w:t>нию;</w:t>
      </w:r>
    </w:p>
    <w:p w:rsidR="00B1239F" w:rsidRPr="00B1239F" w:rsidRDefault="00B1239F" w:rsidP="00B1239F">
      <w:pPr>
        <w:numPr>
          <w:ilvl w:val="0"/>
          <w:numId w:val="2"/>
        </w:numPr>
        <w:ind w:left="0" w:right="0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B1239F">
        <w:rPr>
          <w:rFonts w:eastAsia="Times New Roman"/>
          <w:color w:val="000000"/>
          <w:sz w:val="28"/>
          <w:szCs w:val="28"/>
          <w:lang w:eastAsia="ru-RU"/>
        </w:rPr>
        <w:t xml:space="preserve"> по способу включения их в себесто</w:t>
      </w:r>
      <w:r w:rsidRPr="00B1239F">
        <w:rPr>
          <w:rFonts w:eastAsia="Times New Roman"/>
          <w:color w:val="000000"/>
          <w:sz w:val="28"/>
          <w:szCs w:val="28"/>
          <w:lang w:eastAsia="ru-RU"/>
        </w:rPr>
        <w:softHyphen/>
        <w:t>имость продукции;</w:t>
      </w:r>
    </w:p>
    <w:p w:rsidR="00B1239F" w:rsidRPr="00B1239F" w:rsidRDefault="00B1239F" w:rsidP="00B1239F">
      <w:pPr>
        <w:numPr>
          <w:ilvl w:val="0"/>
          <w:numId w:val="2"/>
        </w:numPr>
        <w:ind w:left="0" w:right="0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B1239F">
        <w:rPr>
          <w:rFonts w:eastAsia="Times New Roman"/>
          <w:color w:val="000000"/>
          <w:sz w:val="28"/>
          <w:szCs w:val="28"/>
          <w:lang w:eastAsia="ru-RU"/>
        </w:rPr>
        <w:t xml:space="preserve"> по отношению к объему производ</w:t>
      </w:r>
      <w:r w:rsidRPr="00B1239F">
        <w:rPr>
          <w:rFonts w:eastAsia="Times New Roman"/>
          <w:color w:val="000000"/>
          <w:sz w:val="28"/>
          <w:szCs w:val="28"/>
          <w:lang w:eastAsia="ru-RU"/>
        </w:rPr>
        <w:softHyphen/>
        <w:t>ства.</w:t>
      </w:r>
    </w:p>
    <w:p w:rsidR="00B1239F" w:rsidRPr="00B1239F" w:rsidRDefault="00B1239F" w:rsidP="00B1239F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B1239F">
        <w:rPr>
          <w:rFonts w:eastAsia="Times New Roman"/>
          <w:color w:val="000000"/>
          <w:sz w:val="28"/>
          <w:szCs w:val="28"/>
          <w:u w:val="single"/>
          <w:lang w:eastAsia="ru-RU"/>
        </w:rPr>
        <w:t>По месту возникновения</w:t>
      </w:r>
      <w:r w:rsidRPr="00B1239F">
        <w:rPr>
          <w:rFonts w:eastAsia="Times New Roman"/>
          <w:color w:val="000000"/>
          <w:sz w:val="28"/>
          <w:szCs w:val="28"/>
          <w:lang w:eastAsia="ru-RU"/>
        </w:rPr>
        <w:t xml:space="preserve"> все затра</w:t>
      </w:r>
      <w:r w:rsidRPr="00B1239F">
        <w:rPr>
          <w:rFonts w:eastAsia="Times New Roman"/>
          <w:color w:val="000000"/>
          <w:sz w:val="28"/>
          <w:szCs w:val="28"/>
          <w:lang w:eastAsia="ru-RU"/>
        </w:rPr>
        <w:softHyphen/>
        <w:t xml:space="preserve">ты на производство подразделяются </w:t>
      </w:r>
      <w:r w:rsidRPr="00B1239F">
        <w:rPr>
          <w:rFonts w:eastAsia="Times New Roman"/>
          <w:b/>
          <w:bCs/>
          <w:color w:val="000000"/>
          <w:sz w:val="28"/>
          <w:szCs w:val="28"/>
          <w:lang w:eastAsia="ru-RU"/>
        </w:rPr>
        <w:t>по цехам, участкам и другим произ</w:t>
      </w:r>
      <w:r w:rsidRPr="00B1239F">
        <w:rPr>
          <w:rFonts w:eastAsia="Times New Roman"/>
          <w:b/>
          <w:bCs/>
          <w:color w:val="000000"/>
          <w:sz w:val="28"/>
          <w:szCs w:val="28"/>
          <w:lang w:eastAsia="ru-RU"/>
        </w:rPr>
        <w:softHyphen/>
        <w:t xml:space="preserve">водственным подразделениям. </w:t>
      </w:r>
      <w:r w:rsidRPr="00B1239F">
        <w:rPr>
          <w:rFonts w:eastAsia="Times New Roman"/>
          <w:color w:val="000000"/>
          <w:sz w:val="28"/>
          <w:szCs w:val="28"/>
          <w:lang w:eastAsia="ru-RU"/>
        </w:rPr>
        <w:t>Эти</w:t>
      </w:r>
    </w:p>
    <w:p w:rsidR="00B1239F" w:rsidRPr="00B1239F" w:rsidRDefault="00B1239F" w:rsidP="00B1239F">
      <w:pPr>
        <w:ind w:left="0" w:right="0"/>
        <w:jc w:val="both"/>
        <w:rPr>
          <w:rFonts w:eastAsia="Times New Roman"/>
          <w:sz w:val="28"/>
          <w:szCs w:val="28"/>
          <w:lang w:eastAsia="ru-RU"/>
        </w:rPr>
      </w:pPr>
      <w:r w:rsidRPr="00B1239F">
        <w:rPr>
          <w:rFonts w:eastAsia="Times New Roman"/>
          <w:color w:val="000000"/>
          <w:sz w:val="28"/>
          <w:szCs w:val="28"/>
          <w:lang w:eastAsia="ru-RU"/>
        </w:rPr>
        <w:lastRenderedPageBreak/>
        <w:t>затраты классифицируются по видам продукции, что позволяет исчислить се</w:t>
      </w:r>
      <w:r w:rsidRPr="00B1239F">
        <w:rPr>
          <w:rFonts w:eastAsia="Times New Roman"/>
          <w:color w:val="000000"/>
          <w:sz w:val="28"/>
          <w:szCs w:val="28"/>
          <w:lang w:eastAsia="ru-RU"/>
        </w:rPr>
        <w:softHyphen/>
        <w:t>бестоимость отдельных ее видов.</w:t>
      </w:r>
    </w:p>
    <w:p w:rsidR="00B1239F" w:rsidRPr="00B1239F" w:rsidRDefault="00B1239F" w:rsidP="00B1239F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B1239F">
        <w:rPr>
          <w:rFonts w:eastAsia="Times New Roman"/>
          <w:color w:val="000000"/>
          <w:sz w:val="28"/>
          <w:szCs w:val="28"/>
          <w:u w:val="single"/>
          <w:lang w:eastAsia="ru-RU"/>
        </w:rPr>
        <w:t>По технико-экономическому назначе</w:t>
      </w:r>
      <w:r w:rsidRPr="00B1239F">
        <w:rPr>
          <w:rFonts w:eastAsia="Times New Roman"/>
          <w:color w:val="000000"/>
          <w:sz w:val="28"/>
          <w:szCs w:val="28"/>
          <w:u w:val="single"/>
          <w:lang w:eastAsia="ru-RU"/>
        </w:rPr>
        <w:softHyphen/>
        <w:t>нию</w:t>
      </w:r>
      <w:r w:rsidRPr="00B1239F">
        <w:rPr>
          <w:rFonts w:eastAsia="Times New Roman"/>
          <w:color w:val="000000"/>
          <w:sz w:val="28"/>
          <w:szCs w:val="28"/>
          <w:lang w:eastAsia="ru-RU"/>
        </w:rPr>
        <w:t xml:space="preserve"> названные затраты подразделяются на </w:t>
      </w:r>
      <w:r w:rsidRPr="00B1239F">
        <w:rPr>
          <w:rFonts w:eastAsia="Times New Roman"/>
          <w:b/>
          <w:color w:val="000000"/>
          <w:sz w:val="28"/>
          <w:szCs w:val="28"/>
          <w:lang w:eastAsia="ru-RU"/>
        </w:rPr>
        <w:t>основные</w:t>
      </w:r>
      <w:r w:rsidRPr="00B1239F">
        <w:rPr>
          <w:rFonts w:eastAsia="Times New Roman"/>
          <w:color w:val="000000"/>
          <w:sz w:val="28"/>
          <w:szCs w:val="28"/>
          <w:lang w:eastAsia="ru-RU"/>
        </w:rPr>
        <w:t xml:space="preserve"> и </w:t>
      </w:r>
      <w:r w:rsidRPr="00B1239F">
        <w:rPr>
          <w:rFonts w:eastAsia="Times New Roman"/>
          <w:b/>
          <w:bCs/>
          <w:color w:val="000000"/>
          <w:sz w:val="28"/>
          <w:szCs w:val="28"/>
          <w:lang w:eastAsia="ru-RU"/>
        </w:rPr>
        <w:t>накладные.</w:t>
      </w:r>
    </w:p>
    <w:p w:rsidR="00B1239F" w:rsidRPr="00B1239F" w:rsidRDefault="00B1239F" w:rsidP="00B1239F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B1239F">
        <w:rPr>
          <w:rFonts w:eastAsia="Times New Roman"/>
          <w:b/>
          <w:color w:val="000000"/>
          <w:sz w:val="28"/>
          <w:szCs w:val="28"/>
          <w:lang w:eastAsia="ru-RU"/>
        </w:rPr>
        <w:t>Основными</w:t>
      </w:r>
      <w:r w:rsidRPr="00B1239F">
        <w:rPr>
          <w:rFonts w:eastAsia="Times New Roman"/>
          <w:color w:val="000000"/>
          <w:sz w:val="28"/>
          <w:szCs w:val="28"/>
          <w:lang w:eastAsia="ru-RU"/>
        </w:rPr>
        <w:t xml:space="preserve"> называются те затраты, </w:t>
      </w:r>
      <w:r w:rsidR="00995B88">
        <w:rPr>
          <w:rFonts w:eastAsia="Times New Roman"/>
          <w:color w:val="000000"/>
          <w:sz w:val="28"/>
          <w:szCs w:val="28"/>
          <w:lang w:eastAsia="ru-RU"/>
        </w:rPr>
        <w:t>ко</w:t>
      </w:r>
      <w:r w:rsidRPr="00B1239F">
        <w:rPr>
          <w:rFonts w:eastAsia="Times New Roman"/>
          <w:color w:val="000000"/>
          <w:sz w:val="28"/>
          <w:szCs w:val="28"/>
          <w:lang w:eastAsia="ru-RU"/>
        </w:rPr>
        <w:t>торые непосредственно связаны с из</w:t>
      </w:r>
      <w:r w:rsidR="00995B88">
        <w:rPr>
          <w:rFonts w:eastAsia="Times New Roman"/>
          <w:color w:val="000000"/>
          <w:sz w:val="28"/>
          <w:szCs w:val="28"/>
          <w:lang w:eastAsia="ru-RU"/>
        </w:rPr>
        <w:t>г</w:t>
      </w:r>
      <w:r w:rsidRPr="00B1239F">
        <w:rPr>
          <w:rFonts w:eastAsia="Times New Roman"/>
          <w:color w:val="000000"/>
          <w:sz w:val="28"/>
          <w:szCs w:val="28"/>
          <w:lang w:eastAsia="ru-RU"/>
        </w:rPr>
        <w:t xml:space="preserve">отовлением продукции и обусловлены технологией производства (стоимость израсходованных сырья, материалов, </w:t>
      </w:r>
      <w:r>
        <w:rPr>
          <w:rFonts w:eastAsia="Times New Roman"/>
          <w:color w:val="000000"/>
          <w:sz w:val="28"/>
          <w:szCs w:val="28"/>
          <w:lang w:eastAsia="ru-RU"/>
        </w:rPr>
        <w:t>т</w:t>
      </w:r>
      <w:r w:rsidRPr="00B1239F">
        <w:rPr>
          <w:rFonts w:eastAsia="Times New Roman"/>
          <w:color w:val="000000"/>
          <w:sz w:val="28"/>
          <w:szCs w:val="28"/>
          <w:lang w:eastAsia="ru-RU"/>
        </w:rPr>
        <w:t xml:space="preserve">оплива, полуфабрикатов, основная заработная плата производственных </w:t>
      </w:r>
      <w:r>
        <w:rPr>
          <w:rFonts w:eastAsia="Times New Roman"/>
          <w:color w:val="000000"/>
          <w:sz w:val="28"/>
          <w:szCs w:val="28"/>
          <w:lang w:eastAsia="ru-RU"/>
        </w:rPr>
        <w:t>р</w:t>
      </w:r>
      <w:r w:rsidRPr="00B1239F">
        <w:rPr>
          <w:rFonts w:eastAsia="Times New Roman"/>
          <w:color w:val="000000"/>
          <w:sz w:val="28"/>
          <w:szCs w:val="28"/>
          <w:lang w:eastAsia="ru-RU"/>
        </w:rPr>
        <w:t>абочих, износ основных средств и др.).</w:t>
      </w:r>
    </w:p>
    <w:p w:rsidR="00B1239F" w:rsidRDefault="00B1239F" w:rsidP="00B1239F">
      <w:pPr>
        <w:ind w:left="0" w:right="0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B1239F">
        <w:rPr>
          <w:rFonts w:eastAsia="Times New Roman"/>
          <w:color w:val="000000"/>
          <w:sz w:val="28"/>
          <w:szCs w:val="28"/>
          <w:lang w:eastAsia="ru-RU"/>
        </w:rPr>
        <w:t xml:space="preserve">К </w:t>
      </w:r>
      <w:r w:rsidRPr="00B1239F">
        <w:rPr>
          <w:rFonts w:eastAsia="Times New Roman"/>
          <w:b/>
          <w:color w:val="000000"/>
          <w:sz w:val="28"/>
          <w:szCs w:val="28"/>
          <w:lang w:eastAsia="ru-RU"/>
        </w:rPr>
        <w:t>накладным</w:t>
      </w:r>
      <w:r w:rsidRPr="00B1239F">
        <w:rPr>
          <w:rFonts w:eastAsia="Times New Roman"/>
          <w:color w:val="000000"/>
          <w:sz w:val="28"/>
          <w:szCs w:val="28"/>
          <w:lang w:eastAsia="ru-RU"/>
        </w:rPr>
        <w:t xml:space="preserve"> относятся затраты по управлению производством и его обслуживанию, или их можно назвать общепроизводственными расходами, </w:t>
      </w:r>
      <w:proofErr w:type="spellStart"/>
      <w:r w:rsidRPr="00B1239F">
        <w:rPr>
          <w:rFonts w:eastAsia="Times New Roman"/>
          <w:color w:val="000000"/>
          <w:sz w:val="28"/>
          <w:szCs w:val="28"/>
          <w:lang w:eastAsia="ru-RU"/>
        </w:rPr>
        <w:t>~е</w:t>
      </w:r>
      <w:proofErr w:type="spellEnd"/>
      <w:r w:rsidRPr="00B1239F">
        <w:rPr>
          <w:rFonts w:eastAsia="Times New Roman"/>
          <w:color w:val="000000"/>
          <w:sz w:val="28"/>
          <w:szCs w:val="28"/>
          <w:lang w:eastAsia="ru-RU"/>
        </w:rPr>
        <w:t>. это расходы, связанные с управле</w:t>
      </w:r>
      <w:r>
        <w:rPr>
          <w:rFonts w:eastAsia="Times New Roman"/>
          <w:color w:val="000000"/>
          <w:sz w:val="28"/>
          <w:szCs w:val="28"/>
          <w:lang w:eastAsia="ru-RU"/>
        </w:rPr>
        <w:t>н</w:t>
      </w:r>
      <w:r w:rsidRPr="00B1239F">
        <w:rPr>
          <w:rFonts w:eastAsia="Times New Roman"/>
          <w:color w:val="000000"/>
          <w:sz w:val="28"/>
          <w:szCs w:val="28"/>
          <w:lang w:eastAsia="ru-RU"/>
        </w:rPr>
        <w:t>ием и обслуживанием отдельных про</w:t>
      </w:r>
      <w:r w:rsidRPr="00B1239F">
        <w:rPr>
          <w:rFonts w:eastAsia="Times New Roman"/>
          <w:color w:val="000000"/>
          <w:sz w:val="28"/>
          <w:szCs w:val="28"/>
          <w:lang w:eastAsia="ru-RU"/>
        </w:rPr>
        <w:softHyphen/>
        <w:t>изводственных подразделений (цехов</w:t>
      </w:r>
      <w:proofErr w:type="gramStart"/>
      <w:r w:rsidRPr="00B1239F">
        <w:rPr>
          <w:rFonts w:eastAsia="Times New Roman"/>
          <w:color w:val="000000"/>
          <w:sz w:val="28"/>
          <w:szCs w:val="28"/>
          <w:lang w:eastAsia="ru-RU"/>
        </w:rPr>
        <w:t>,.</w:t>
      </w:r>
      <w:r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proofErr w:type="gramEnd"/>
      <w:r>
        <w:rPr>
          <w:rFonts w:eastAsia="Times New Roman"/>
          <w:color w:val="000000"/>
          <w:sz w:val="28"/>
          <w:szCs w:val="28"/>
          <w:lang w:eastAsia="ru-RU"/>
        </w:rPr>
        <w:t>у</w:t>
      </w:r>
      <w:r w:rsidRPr="00B1239F">
        <w:rPr>
          <w:rFonts w:eastAsia="Times New Roman"/>
          <w:color w:val="000000"/>
          <w:sz w:val="28"/>
          <w:szCs w:val="28"/>
          <w:lang w:eastAsia="ru-RU"/>
        </w:rPr>
        <w:t>частков и др.). Это, например, заработ</w:t>
      </w:r>
      <w:r>
        <w:rPr>
          <w:rFonts w:eastAsia="Times New Roman"/>
          <w:color w:val="000000"/>
          <w:sz w:val="28"/>
          <w:szCs w:val="28"/>
          <w:lang w:eastAsia="ru-RU"/>
        </w:rPr>
        <w:t>н</w:t>
      </w:r>
      <w:r w:rsidRPr="00B1239F">
        <w:rPr>
          <w:rFonts w:eastAsia="Times New Roman"/>
          <w:color w:val="000000"/>
          <w:sz w:val="28"/>
          <w:szCs w:val="28"/>
          <w:lang w:eastAsia="ru-RU"/>
        </w:rPr>
        <w:t xml:space="preserve">ая плата специалистов цеха, расходы </w:t>
      </w:r>
      <w:proofErr w:type="spellStart"/>
      <w:r w:rsidRPr="00B1239F">
        <w:rPr>
          <w:rFonts w:eastAsia="Times New Roman"/>
          <w:color w:val="000000"/>
          <w:sz w:val="28"/>
          <w:szCs w:val="28"/>
          <w:lang w:eastAsia="ru-RU"/>
        </w:rPr>
        <w:t>ю</w:t>
      </w:r>
      <w:proofErr w:type="spellEnd"/>
      <w:r w:rsidRPr="00B1239F">
        <w:rPr>
          <w:rFonts w:eastAsia="Times New Roman"/>
          <w:color w:val="000000"/>
          <w:sz w:val="28"/>
          <w:szCs w:val="28"/>
          <w:lang w:eastAsia="ru-RU"/>
        </w:rPr>
        <w:t xml:space="preserve"> содержанию производственных и </w:t>
      </w:r>
    </w:p>
    <w:p w:rsidR="00B1239F" w:rsidRPr="00B1239F" w:rsidRDefault="00B1239F" w:rsidP="00B1239F">
      <w:pPr>
        <w:ind w:right="0"/>
        <w:jc w:val="both"/>
        <w:rPr>
          <w:rFonts w:eastAsia="Times New Roman"/>
          <w:sz w:val="28"/>
          <w:szCs w:val="28"/>
          <w:lang w:eastAsia="ru-RU"/>
        </w:rPr>
      </w:pPr>
      <w:r w:rsidRPr="00B1239F">
        <w:rPr>
          <w:rFonts w:eastAsia="Times New Roman"/>
          <w:color w:val="000000"/>
          <w:sz w:val="28"/>
          <w:szCs w:val="28"/>
          <w:lang w:eastAsia="ru-RU"/>
        </w:rPr>
        <w:t>об</w:t>
      </w:r>
      <w:r>
        <w:rPr>
          <w:rFonts w:eastAsia="Times New Roman"/>
          <w:color w:val="000000"/>
          <w:sz w:val="28"/>
          <w:szCs w:val="28"/>
          <w:lang w:eastAsia="ru-RU"/>
        </w:rPr>
        <w:t>щ</w:t>
      </w:r>
      <w:r w:rsidRPr="00B1239F">
        <w:rPr>
          <w:rFonts w:eastAsia="Times New Roman"/>
          <w:color w:val="000000"/>
          <w:sz w:val="28"/>
          <w:szCs w:val="28"/>
          <w:lang w:eastAsia="ru-RU"/>
        </w:rPr>
        <w:t>епроизводственных основных средств.</w:t>
      </w:r>
    </w:p>
    <w:p w:rsidR="00B1239F" w:rsidRPr="00B1239F" w:rsidRDefault="00B1239F" w:rsidP="00B1239F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B1239F">
        <w:rPr>
          <w:rFonts w:eastAsia="Times New Roman"/>
          <w:color w:val="000000"/>
          <w:sz w:val="28"/>
          <w:szCs w:val="28"/>
          <w:lang w:eastAsia="ru-RU"/>
        </w:rPr>
        <w:t>Накладные расходы предварительно отражаются на отдельном счете. По де</w:t>
      </w:r>
      <w:r w:rsidRPr="00B1239F">
        <w:rPr>
          <w:rFonts w:eastAsia="Times New Roman"/>
          <w:color w:val="000000"/>
          <w:sz w:val="28"/>
          <w:szCs w:val="28"/>
          <w:lang w:eastAsia="ru-RU"/>
        </w:rPr>
        <w:softHyphen/>
        <w:t>бету счета «Накладные расходы» в тече</w:t>
      </w:r>
      <w:r>
        <w:rPr>
          <w:rFonts w:eastAsia="Times New Roman"/>
          <w:color w:val="000000"/>
          <w:sz w:val="28"/>
          <w:szCs w:val="28"/>
          <w:lang w:eastAsia="ru-RU"/>
        </w:rPr>
        <w:t>н</w:t>
      </w:r>
      <w:r w:rsidRPr="00B1239F">
        <w:rPr>
          <w:rFonts w:eastAsia="Times New Roman"/>
          <w:color w:val="000000"/>
          <w:sz w:val="28"/>
          <w:szCs w:val="28"/>
          <w:lang w:eastAsia="ru-RU"/>
        </w:rPr>
        <w:t xml:space="preserve">ие отчетного периода записываются все соответствующие расходы. По кредиту </w:t>
      </w:r>
      <w:r>
        <w:rPr>
          <w:rFonts w:eastAsia="Times New Roman"/>
          <w:color w:val="000000"/>
          <w:sz w:val="28"/>
          <w:szCs w:val="28"/>
          <w:lang w:eastAsia="ru-RU"/>
        </w:rPr>
        <w:t>вы</w:t>
      </w:r>
      <w:r w:rsidRPr="00B1239F">
        <w:rPr>
          <w:rFonts w:eastAsia="Times New Roman"/>
          <w:color w:val="000000"/>
          <w:sz w:val="28"/>
          <w:szCs w:val="28"/>
          <w:lang w:eastAsia="ru-RU"/>
        </w:rPr>
        <w:t xml:space="preserve">бранные расходы списываются на </w:t>
      </w:r>
      <w:r>
        <w:rPr>
          <w:rFonts w:eastAsia="Times New Roman"/>
          <w:color w:val="000000"/>
          <w:sz w:val="28"/>
          <w:szCs w:val="28"/>
          <w:lang w:eastAsia="ru-RU"/>
        </w:rPr>
        <w:t>де</w:t>
      </w:r>
      <w:r w:rsidRPr="00B1239F">
        <w:rPr>
          <w:rFonts w:eastAsia="Times New Roman"/>
          <w:color w:val="000000"/>
          <w:sz w:val="28"/>
          <w:szCs w:val="28"/>
          <w:lang w:eastAsia="ru-RU"/>
        </w:rPr>
        <w:t>бет счета «Основное производство»</w:t>
      </w:r>
      <w:r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B1239F">
        <w:rPr>
          <w:rFonts w:eastAsia="Times New Roman"/>
          <w:color w:val="000000"/>
          <w:sz w:val="28"/>
          <w:szCs w:val="28"/>
          <w:lang w:eastAsia="ru-RU"/>
        </w:rPr>
        <w:t>(и некоторых других счетов) для вклю</w:t>
      </w:r>
      <w:r w:rsidRPr="00B1239F">
        <w:rPr>
          <w:rFonts w:eastAsia="Times New Roman"/>
          <w:color w:val="000000"/>
          <w:sz w:val="28"/>
          <w:szCs w:val="28"/>
          <w:lang w:eastAsia="ru-RU"/>
        </w:rPr>
        <w:softHyphen/>
        <w:t>чения в общую сумму производственных затрат и определения себестоимости продукции.</w:t>
      </w:r>
    </w:p>
    <w:p w:rsidR="00B1239F" w:rsidRPr="00B1239F" w:rsidRDefault="00B1239F" w:rsidP="00B1239F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B1239F">
        <w:rPr>
          <w:rFonts w:eastAsia="Times New Roman"/>
          <w:color w:val="000000"/>
          <w:sz w:val="28"/>
          <w:szCs w:val="28"/>
          <w:lang w:eastAsia="ru-RU"/>
        </w:rPr>
        <w:t>Основные и накладные затраты про</w:t>
      </w:r>
      <w:r w:rsidRPr="00B1239F">
        <w:rPr>
          <w:rFonts w:eastAsia="Times New Roman"/>
          <w:color w:val="000000"/>
          <w:sz w:val="28"/>
          <w:szCs w:val="28"/>
          <w:lang w:eastAsia="ru-RU"/>
        </w:rPr>
        <w:softHyphen/>
        <w:t>изводства составляют производственную себестоимость готовой продукции.</w:t>
      </w:r>
    </w:p>
    <w:p w:rsidR="00B1239F" w:rsidRPr="00B1239F" w:rsidRDefault="00B1239F" w:rsidP="00B1239F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B1239F">
        <w:rPr>
          <w:rFonts w:eastAsia="Times New Roman"/>
          <w:color w:val="000000"/>
          <w:sz w:val="28"/>
          <w:szCs w:val="28"/>
          <w:lang w:eastAsia="ru-RU"/>
        </w:rPr>
        <w:t>По счету «Накладные расходы» остатка на конец отчетного периода не бывает.</w:t>
      </w:r>
    </w:p>
    <w:p w:rsidR="00B1239F" w:rsidRPr="00B1239F" w:rsidRDefault="00B1239F" w:rsidP="00B1239F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B1239F">
        <w:rPr>
          <w:rFonts w:eastAsia="Times New Roman"/>
          <w:color w:val="000000"/>
          <w:sz w:val="28"/>
          <w:szCs w:val="28"/>
          <w:u w:val="single"/>
          <w:lang w:eastAsia="ru-RU"/>
        </w:rPr>
        <w:t>По способу включения в себестои</w:t>
      </w:r>
      <w:r w:rsidRPr="00B1239F">
        <w:rPr>
          <w:rFonts w:eastAsia="Times New Roman"/>
          <w:color w:val="000000"/>
          <w:sz w:val="28"/>
          <w:szCs w:val="28"/>
          <w:u w:val="single"/>
          <w:lang w:eastAsia="ru-RU"/>
        </w:rPr>
        <w:softHyphen/>
        <w:t xml:space="preserve">мость </w:t>
      </w:r>
      <w:r w:rsidRPr="00B1239F">
        <w:rPr>
          <w:rFonts w:eastAsia="Times New Roman"/>
          <w:smallCaps/>
          <w:color w:val="000000"/>
          <w:sz w:val="28"/>
          <w:szCs w:val="28"/>
          <w:u w:val="single"/>
          <w:lang w:eastAsia="ru-RU"/>
        </w:rPr>
        <w:t>продукции</w:t>
      </w:r>
      <w:r w:rsidRPr="00B1239F">
        <w:rPr>
          <w:rFonts w:eastAsia="Times New Roman"/>
          <w:smallCaps/>
          <w:color w:val="000000"/>
          <w:sz w:val="28"/>
          <w:szCs w:val="28"/>
          <w:lang w:eastAsia="ru-RU"/>
        </w:rPr>
        <w:t xml:space="preserve"> </w:t>
      </w:r>
      <w:r w:rsidRPr="00B1239F">
        <w:rPr>
          <w:rFonts w:eastAsia="Times New Roman"/>
          <w:color w:val="000000"/>
          <w:sz w:val="28"/>
          <w:szCs w:val="28"/>
          <w:lang w:eastAsia="ru-RU"/>
        </w:rPr>
        <w:t xml:space="preserve">производственные затраты подразделяются </w:t>
      </w:r>
      <w:proofErr w:type="gramStart"/>
      <w:r w:rsidRPr="00B1239F">
        <w:rPr>
          <w:rFonts w:eastAsia="Times New Roman"/>
          <w:color w:val="000000"/>
          <w:sz w:val="28"/>
          <w:szCs w:val="28"/>
          <w:lang w:eastAsia="ru-RU"/>
        </w:rPr>
        <w:t>на</w:t>
      </w:r>
      <w:proofErr w:type="gramEnd"/>
      <w:r w:rsidRPr="00B1239F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B1239F">
        <w:rPr>
          <w:rFonts w:eastAsia="Times New Roman"/>
          <w:b/>
          <w:i/>
          <w:iCs/>
          <w:color w:val="000000"/>
          <w:sz w:val="28"/>
          <w:szCs w:val="28"/>
          <w:lang w:eastAsia="ru-RU"/>
        </w:rPr>
        <w:t>прямые и косвенные</w:t>
      </w:r>
      <w:r w:rsidRPr="00B1239F">
        <w:rPr>
          <w:rFonts w:eastAsia="Times New Roman"/>
          <w:i/>
          <w:iCs/>
          <w:color w:val="000000"/>
          <w:sz w:val="28"/>
          <w:szCs w:val="28"/>
          <w:lang w:eastAsia="ru-RU"/>
        </w:rPr>
        <w:t>.</w:t>
      </w:r>
    </w:p>
    <w:p w:rsidR="00B1239F" w:rsidRPr="00B1239F" w:rsidRDefault="00B1239F" w:rsidP="00B1239F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B1239F">
        <w:rPr>
          <w:rFonts w:eastAsia="Times New Roman"/>
          <w:b/>
          <w:color w:val="000000"/>
          <w:sz w:val="28"/>
          <w:szCs w:val="28"/>
          <w:lang w:eastAsia="ru-RU"/>
        </w:rPr>
        <w:t xml:space="preserve">Прямыми </w:t>
      </w:r>
      <w:r w:rsidRPr="00B1239F">
        <w:rPr>
          <w:rFonts w:eastAsia="Times New Roman"/>
          <w:color w:val="000000"/>
          <w:sz w:val="28"/>
          <w:szCs w:val="28"/>
          <w:lang w:eastAsia="ru-RU"/>
        </w:rPr>
        <w:t>называются затраты, ко</w:t>
      </w:r>
      <w:r w:rsidRPr="00B1239F">
        <w:rPr>
          <w:rFonts w:eastAsia="Times New Roman"/>
          <w:color w:val="000000"/>
          <w:sz w:val="28"/>
          <w:szCs w:val="28"/>
          <w:lang w:eastAsia="ru-RU"/>
        </w:rPr>
        <w:softHyphen/>
        <w:t>торые относятся непосредственно на производство определенного вида про</w:t>
      </w:r>
      <w:r w:rsidRPr="00B1239F">
        <w:rPr>
          <w:rFonts w:eastAsia="Times New Roman"/>
          <w:color w:val="000000"/>
          <w:sz w:val="28"/>
          <w:szCs w:val="28"/>
          <w:lang w:eastAsia="ru-RU"/>
        </w:rPr>
        <w:softHyphen/>
        <w:t>дукции. Однако существуют затраты, которые невозможно прямо отнести на производство определенного вида продукции. Такие затраты сначала со</w:t>
      </w:r>
      <w:r w:rsidRPr="00B1239F">
        <w:rPr>
          <w:rFonts w:eastAsia="Times New Roman"/>
          <w:color w:val="000000"/>
          <w:sz w:val="28"/>
          <w:szCs w:val="28"/>
          <w:lang w:eastAsia="ru-RU"/>
        </w:rPr>
        <w:softHyphen/>
        <w:t>бираются на отдельных счетах (расходы по содержанию и эксплуатации обору</w:t>
      </w:r>
      <w:r w:rsidRPr="00B1239F">
        <w:rPr>
          <w:rFonts w:eastAsia="Times New Roman"/>
          <w:color w:val="000000"/>
          <w:sz w:val="28"/>
          <w:szCs w:val="28"/>
          <w:lang w:eastAsia="ru-RU"/>
        </w:rPr>
        <w:softHyphen/>
        <w:t>дования и другие общепроизводствен</w:t>
      </w:r>
      <w:r w:rsidRPr="00B1239F">
        <w:rPr>
          <w:rFonts w:eastAsia="Times New Roman"/>
          <w:color w:val="000000"/>
          <w:sz w:val="28"/>
          <w:szCs w:val="28"/>
          <w:lang w:eastAsia="ru-RU"/>
        </w:rPr>
        <w:softHyphen/>
        <w:t>ные расходы). Эти затраты в конце отчетного периода распределяются про</w:t>
      </w:r>
      <w:r w:rsidRPr="00B1239F">
        <w:rPr>
          <w:rFonts w:eastAsia="Times New Roman"/>
          <w:color w:val="000000"/>
          <w:sz w:val="28"/>
          <w:szCs w:val="28"/>
          <w:lang w:eastAsia="ru-RU"/>
        </w:rPr>
        <w:softHyphen/>
        <w:t>порционально различным показателям, как правило, пропорционально сметным ставкам, количеству израсходованных материалов в натуральном выражении или в сумме, пропорционально сумме оплаты труда производственных рабо</w:t>
      </w:r>
      <w:r w:rsidRPr="00B1239F">
        <w:rPr>
          <w:rFonts w:eastAsia="Times New Roman"/>
          <w:color w:val="000000"/>
          <w:sz w:val="28"/>
          <w:szCs w:val="28"/>
          <w:lang w:eastAsia="ru-RU"/>
        </w:rPr>
        <w:softHyphen/>
        <w:t>чих.</w:t>
      </w:r>
    </w:p>
    <w:p w:rsidR="00B1239F" w:rsidRPr="00B1239F" w:rsidRDefault="00B1239F" w:rsidP="00B1239F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B1239F">
        <w:rPr>
          <w:rFonts w:eastAsia="Times New Roman"/>
          <w:color w:val="000000"/>
          <w:sz w:val="28"/>
          <w:szCs w:val="28"/>
          <w:lang w:eastAsia="ru-RU"/>
        </w:rPr>
        <w:t>Затраты, собираемые в течение от</w:t>
      </w:r>
      <w:r w:rsidRPr="00B1239F">
        <w:rPr>
          <w:rFonts w:eastAsia="Times New Roman"/>
          <w:color w:val="000000"/>
          <w:sz w:val="28"/>
          <w:szCs w:val="28"/>
          <w:lang w:eastAsia="ru-RU"/>
        </w:rPr>
        <w:softHyphen/>
        <w:t xml:space="preserve">четного периода на отдельных счетах и распределяемые в конце этого периода, называются </w:t>
      </w:r>
      <w:r w:rsidRPr="00B1239F">
        <w:rPr>
          <w:rFonts w:eastAsia="Times New Roman"/>
          <w:i/>
          <w:color w:val="000000"/>
          <w:sz w:val="28"/>
          <w:szCs w:val="28"/>
          <w:lang w:eastAsia="ru-RU"/>
        </w:rPr>
        <w:t>косвенными</w:t>
      </w:r>
      <w:r w:rsidRPr="00B1239F">
        <w:rPr>
          <w:rFonts w:eastAsia="Times New Roman"/>
          <w:color w:val="000000"/>
          <w:sz w:val="28"/>
          <w:szCs w:val="28"/>
          <w:lang w:eastAsia="ru-RU"/>
        </w:rPr>
        <w:t>.</w:t>
      </w:r>
    </w:p>
    <w:p w:rsidR="00B1239F" w:rsidRPr="00B1239F" w:rsidRDefault="00B1239F" w:rsidP="00B1239F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B1239F">
        <w:rPr>
          <w:rFonts w:eastAsia="Times New Roman"/>
          <w:color w:val="000000"/>
          <w:sz w:val="28"/>
          <w:szCs w:val="28"/>
          <w:lang w:eastAsia="ru-RU"/>
        </w:rPr>
        <w:t>В большинстве случаев основные затраты являются прямыми, а накладные - косвенными.</w:t>
      </w:r>
    </w:p>
    <w:p w:rsidR="00B1239F" w:rsidRPr="00B1239F" w:rsidRDefault="00B1239F" w:rsidP="00B1239F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B1239F">
        <w:rPr>
          <w:rFonts w:eastAsia="Times New Roman"/>
          <w:color w:val="000000"/>
          <w:sz w:val="28"/>
          <w:szCs w:val="28"/>
          <w:lang w:eastAsia="ru-RU"/>
        </w:rPr>
        <w:t>Теорией и практикой учета выдвига</w:t>
      </w:r>
      <w:r w:rsidRPr="00B1239F">
        <w:rPr>
          <w:rFonts w:eastAsia="Times New Roman"/>
          <w:color w:val="000000"/>
          <w:sz w:val="28"/>
          <w:szCs w:val="28"/>
          <w:lang w:eastAsia="ru-RU"/>
        </w:rPr>
        <w:softHyphen/>
        <w:t>лись многие варианты метода распре</w:t>
      </w:r>
      <w:r w:rsidRPr="00B1239F">
        <w:rPr>
          <w:rFonts w:eastAsia="Times New Roman"/>
          <w:color w:val="000000"/>
          <w:sz w:val="28"/>
          <w:szCs w:val="28"/>
          <w:lang w:eastAsia="ru-RU"/>
        </w:rPr>
        <w:softHyphen/>
        <w:t>деления косвенных расходов. Наиболее правомерной базой оказывается та, изменение размера которой в нормаль</w:t>
      </w:r>
      <w:r w:rsidRPr="00B1239F">
        <w:rPr>
          <w:rFonts w:eastAsia="Times New Roman"/>
          <w:color w:val="000000"/>
          <w:sz w:val="28"/>
          <w:szCs w:val="28"/>
          <w:lang w:eastAsia="ru-RU"/>
        </w:rPr>
        <w:softHyphen/>
        <w:t>ных условиях не приводит к изменению</w:t>
      </w:r>
    </w:p>
    <w:p w:rsidR="00B1239F" w:rsidRPr="00B1239F" w:rsidRDefault="00B1239F" w:rsidP="00B1239F">
      <w:pPr>
        <w:ind w:left="0" w:right="0"/>
        <w:jc w:val="both"/>
        <w:rPr>
          <w:rFonts w:eastAsia="Times New Roman"/>
          <w:sz w:val="28"/>
          <w:szCs w:val="28"/>
          <w:lang w:eastAsia="ru-RU"/>
        </w:rPr>
      </w:pPr>
      <w:r w:rsidRPr="00B1239F">
        <w:rPr>
          <w:rFonts w:eastAsia="Times New Roman"/>
          <w:color w:val="000000"/>
          <w:sz w:val="28"/>
          <w:szCs w:val="28"/>
          <w:lang w:eastAsia="ru-RU"/>
        </w:rPr>
        <w:t>пропорционально распределяемых рас</w:t>
      </w:r>
      <w:r w:rsidRPr="00B1239F">
        <w:rPr>
          <w:rFonts w:eastAsia="Times New Roman"/>
          <w:color w:val="000000"/>
          <w:sz w:val="28"/>
          <w:szCs w:val="28"/>
          <w:lang w:eastAsia="ru-RU"/>
        </w:rPr>
        <w:softHyphen/>
        <w:t>ходов на каждое изделие.</w:t>
      </w:r>
    </w:p>
    <w:p w:rsidR="00B1239F" w:rsidRPr="00B1239F" w:rsidRDefault="00B1239F" w:rsidP="00B1239F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B1239F">
        <w:rPr>
          <w:rFonts w:eastAsia="Times New Roman"/>
          <w:color w:val="000000"/>
          <w:sz w:val="28"/>
          <w:szCs w:val="28"/>
          <w:lang w:eastAsia="ru-RU"/>
        </w:rPr>
        <w:t>Для учета процесса производства используется ряд специальных счетов - счета производственного учета. Важ</w:t>
      </w:r>
      <w:r w:rsidRPr="00B1239F">
        <w:rPr>
          <w:rFonts w:eastAsia="Times New Roman"/>
          <w:color w:val="000000"/>
          <w:sz w:val="28"/>
          <w:szCs w:val="28"/>
          <w:lang w:eastAsia="ru-RU"/>
        </w:rPr>
        <w:softHyphen/>
        <w:t xml:space="preserve">нейший из них счет </w:t>
      </w:r>
      <w:r w:rsidR="00557DC7">
        <w:rPr>
          <w:rFonts w:eastAsia="Times New Roman"/>
          <w:color w:val="000000"/>
          <w:sz w:val="28"/>
          <w:szCs w:val="28"/>
          <w:lang w:eastAsia="ru-RU"/>
        </w:rPr>
        <w:t>8110</w:t>
      </w:r>
      <w:r w:rsidRPr="00B1239F">
        <w:rPr>
          <w:rFonts w:eastAsia="Times New Roman"/>
          <w:color w:val="000000"/>
          <w:sz w:val="28"/>
          <w:szCs w:val="28"/>
          <w:lang w:eastAsia="ru-RU"/>
        </w:rPr>
        <w:t>«Основное произ</w:t>
      </w:r>
      <w:r w:rsidRPr="00B1239F">
        <w:rPr>
          <w:rFonts w:eastAsia="Times New Roman"/>
          <w:color w:val="000000"/>
          <w:sz w:val="28"/>
          <w:szCs w:val="28"/>
          <w:lang w:eastAsia="ru-RU"/>
        </w:rPr>
        <w:softHyphen/>
        <w:t>водство» - счет активный, на котором обобщается информация о расходах предприятия на производство продук</w:t>
      </w:r>
      <w:r w:rsidRPr="00B1239F">
        <w:rPr>
          <w:rFonts w:eastAsia="Times New Roman"/>
          <w:color w:val="000000"/>
          <w:sz w:val="28"/>
          <w:szCs w:val="28"/>
          <w:lang w:eastAsia="ru-RU"/>
        </w:rPr>
        <w:softHyphen/>
        <w:t>ции, т.е. в дебете отражаются все рас</w:t>
      </w:r>
      <w:r w:rsidRPr="00B1239F">
        <w:rPr>
          <w:rFonts w:eastAsia="Times New Roman"/>
          <w:color w:val="000000"/>
          <w:sz w:val="28"/>
          <w:szCs w:val="28"/>
          <w:lang w:eastAsia="ru-RU"/>
        </w:rPr>
        <w:softHyphen/>
        <w:t xml:space="preserve">ходы на </w:t>
      </w:r>
      <w:r w:rsidRPr="00B1239F">
        <w:rPr>
          <w:rFonts w:eastAsia="Times New Roman"/>
          <w:color w:val="000000"/>
          <w:sz w:val="28"/>
          <w:szCs w:val="28"/>
          <w:lang w:eastAsia="ru-RU"/>
        </w:rPr>
        <w:lastRenderedPageBreak/>
        <w:t>изготовление продукции основ</w:t>
      </w:r>
      <w:r w:rsidRPr="00B1239F">
        <w:rPr>
          <w:rFonts w:eastAsia="Times New Roman"/>
          <w:color w:val="000000"/>
          <w:sz w:val="28"/>
          <w:szCs w:val="28"/>
          <w:lang w:eastAsia="ru-RU"/>
        </w:rPr>
        <w:softHyphen/>
        <w:t xml:space="preserve">ного производства, а по кредиту - выход готовой продукции </w:t>
      </w:r>
    </w:p>
    <w:p w:rsidR="00B1239F" w:rsidRPr="00B1239F" w:rsidRDefault="00B1239F" w:rsidP="00B1239F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B1239F">
        <w:rPr>
          <w:rFonts w:eastAsia="Times New Roman"/>
          <w:color w:val="000000"/>
          <w:sz w:val="28"/>
          <w:szCs w:val="28"/>
          <w:lang w:eastAsia="ru-RU"/>
        </w:rPr>
        <w:t>В результате первой операции от</w:t>
      </w:r>
      <w:r w:rsidRPr="00B1239F">
        <w:rPr>
          <w:rFonts w:eastAsia="Times New Roman"/>
          <w:color w:val="000000"/>
          <w:sz w:val="28"/>
          <w:szCs w:val="28"/>
          <w:lang w:eastAsia="ru-RU"/>
        </w:rPr>
        <w:softHyphen/>
        <w:t>ражается списание материалов по фактической себестоимости. Следует иметь в виду, что списание этих материа</w:t>
      </w:r>
      <w:r w:rsidRPr="00B1239F">
        <w:rPr>
          <w:rFonts w:eastAsia="Times New Roman"/>
          <w:color w:val="000000"/>
          <w:sz w:val="28"/>
          <w:szCs w:val="28"/>
          <w:lang w:eastAsia="ru-RU"/>
        </w:rPr>
        <w:softHyphen/>
        <w:t>лов может производиться различными способами согласно стандарту бухгал</w:t>
      </w:r>
      <w:r w:rsidRPr="00B1239F">
        <w:rPr>
          <w:rFonts w:eastAsia="Times New Roman"/>
          <w:color w:val="000000"/>
          <w:sz w:val="28"/>
          <w:szCs w:val="28"/>
          <w:lang w:eastAsia="ru-RU"/>
        </w:rPr>
        <w:softHyphen/>
        <w:t>терского учета № 7. Если материалы учитываются по покупным ценам, то одновременно со списанием материа</w:t>
      </w:r>
      <w:r w:rsidRPr="00B1239F">
        <w:rPr>
          <w:rFonts w:eastAsia="Times New Roman"/>
          <w:color w:val="000000"/>
          <w:sz w:val="28"/>
          <w:szCs w:val="28"/>
          <w:lang w:eastAsia="ru-RU"/>
        </w:rPr>
        <w:softHyphen/>
        <w:t>лов по покупным ценам в соответству</w:t>
      </w:r>
      <w:r w:rsidRPr="00B1239F">
        <w:rPr>
          <w:rFonts w:eastAsia="Times New Roman"/>
          <w:color w:val="000000"/>
          <w:sz w:val="28"/>
          <w:szCs w:val="28"/>
          <w:lang w:eastAsia="ru-RU"/>
        </w:rPr>
        <w:softHyphen/>
        <w:t>ющей доле производится списание сумм транспортно-заготовительных расходов в дебет тех счетов, куда были списаны материалы.</w:t>
      </w:r>
    </w:p>
    <w:p w:rsidR="00B1239F" w:rsidRPr="00B1239F" w:rsidRDefault="00B1239F" w:rsidP="00B1239F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B1239F">
        <w:rPr>
          <w:rFonts w:eastAsia="Times New Roman"/>
          <w:color w:val="000000"/>
          <w:sz w:val="28"/>
          <w:szCs w:val="28"/>
          <w:lang w:eastAsia="ru-RU"/>
        </w:rPr>
        <w:t>Вторая операция, также как и первая, отражает прямые затраты производства, непосредственно включаемые в себесто</w:t>
      </w:r>
      <w:r w:rsidRPr="00B1239F">
        <w:rPr>
          <w:rFonts w:eastAsia="Times New Roman"/>
          <w:color w:val="000000"/>
          <w:sz w:val="28"/>
          <w:szCs w:val="28"/>
          <w:lang w:eastAsia="ru-RU"/>
        </w:rPr>
        <w:softHyphen/>
        <w:t>имость продукции. Следует иметь в виду, что каждое предприятие одновременно с начислением и распределением оплаты труда делает отчисления на со</w:t>
      </w:r>
      <w:r w:rsidRPr="00B1239F">
        <w:rPr>
          <w:rFonts w:eastAsia="Times New Roman"/>
          <w:color w:val="000000"/>
          <w:sz w:val="28"/>
          <w:szCs w:val="28"/>
          <w:lang w:eastAsia="ru-RU"/>
        </w:rPr>
        <w:softHyphen/>
        <w:t>циальный налог, согласно Налоговому кодексу, от суммы начисленной оплаты труда. Эти отчисления включаются в себестоимость продукции, работ и услуг и относятся в дебет тех же счетов и ста</w:t>
      </w:r>
      <w:r w:rsidRPr="00B1239F">
        <w:rPr>
          <w:rFonts w:eastAsia="Times New Roman"/>
          <w:color w:val="000000"/>
          <w:sz w:val="28"/>
          <w:szCs w:val="28"/>
          <w:lang w:eastAsia="ru-RU"/>
        </w:rPr>
        <w:softHyphen/>
        <w:t>тей, что и начисленная оплата труда. Так образуется задолженность предприятия бюджету по социальному налогу.</w:t>
      </w:r>
    </w:p>
    <w:p w:rsidR="00B1239F" w:rsidRPr="00B1239F" w:rsidRDefault="00B1239F" w:rsidP="00B1239F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B1239F">
        <w:rPr>
          <w:rFonts w:eastAsia="Times New Roman"/>
          <w:color w:val="000000"/>
          <w:sz w:val="28"/>
          <w:szCs w:val="28"/>
          <w:lang w:eastAsia="ru-RU"/>
        </w:rPr>
        <w:t>По четвертой хозяйственной опера</w:t>
      </w:r>
      <w:r w:rsidRPr="00B1239F">
        <w:rPr>
          <w:rFonts w:eastAsia="Times New Roman"/>
          <w:color w:val="000000"/>
          <w:sz w:val="28"/>
          <w:szCs w:val="28"/>
          <w:lang w:eastAsia="ru-RU"/>
        </w:rPr>
        <w:softHyphen/>
        <w:t>ции отражаются распределение кос</w:t>
      </w:r>
      <w:r w:rsidRPr="00B1239F">
        <w:rPr>
          <w:rFonts w:eastAsia="Times New Roman"/>
          <w:color w:val="000000"/>
          <w:sz w:val="28"/>
          <w:szCs w:val="28"/>
          <w:lang w:eastAsia="ru-RU"/>
        </w:rPr>
        <w:softHyphen/>
      </w:r>
    </w:p>
    <w:p w:rsidR="00B1239F" w:rsidRPr="00B1239F" w:rsidRDefault="00B1239F" w:rsidP="00B1239F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B1239F">
        <w:rPr>
          <w:rFonts w:eastAsia="Times New Roman"/>
          <w:color w:val="000000"/>
          <w:sz w:val="28"/>
          <w:szCs w:val="28"/>
          <w:lang w:eastAsia="ru-RU"/>
        </w:rPr>
        <w:t>венных расходов и включение их в се</w:t>
      </w:r>
      <w:r w:rsidRPr="00B1239F">
        <w:rPr>
          <w:rFonts w:eastAsia="Times New Roman"/>
          <w:color w:val="000000"/>
          <w:sz w:val="28"/>
          <w:szCs w:val="28"/>
          <w:lang w:eastAsia="ru-RU"/>
        </w:rPr>
        <w:softHyphen/>
        <w:t xml:space="preserve">бестоимость продукции. При этом сам,- косвенные расходы в течение отчетного периода накапливаются на счете </w:t>
      </w:r>
      <w:r w:rsidR="00557DC7">
        <w:rPr>
          <w:rFonts w:eastAsia="Times New Roman"/>
          <w:color w:val="000000"/>
          <w:sz w:val="28"/>
          <w:szCs w:val="28"/>
          <w:lang w:eastAsia="ru-RU"/>
        </w:rPr>
        <w:t>8410</w:t>
      </w:r>
      <w:r w:rsidRPr="00B1239F">
        <w:rPr>
          <w:rFonts w:eastAsia="Times New Roman"/>
          <w:color w:val="000000"/>
          <w:sz w:val="28"/>
          <w:szCs w:val="28"/>
          <w:lang w:eastAsia="ru-RU"/>
        </w:rPr>
        <w:t>«На</w:t>
      </w:r>
      <w:r w:rsidRPr="00B1239F">
        <w:rPr>
          <w:rFonts w:eastAsia="Times New Roman"/>
          <w:color w:val="000000"/>
          <w:sz w:val="28"/>
          <w:szCs w:val="28"/>
          <w:lang w:eastAsia="ru-RU"/>
        </w:rPr>
        <w:softHyphen/>
        <w:t>кладные расходы», в корреспонденции со счетами по учету материалов, рас</w:t>
      </w:r>
      <w:r w:rsidRPr="00B1239F">
        <w:rPr>
          <w:rFonts w:eastAsia="Times New Roman"/>
          <w:color w:val="000000"/>
          <w:sz w:val="28"/>
          <w:szCs w:val="28"/>
          <w:lang w:eastAsia="ru-RU"/>
        </w:rPr>
        <w:softHyphen/>
        <w:t>четов с персоналом по оплате труда расчетов с бюджетом по социальному налогу, износа и др. В результате по де</w:t>
      </w:r>
      <w:r w:rsidRPr="00B1239F">
        <w:rPr>
          <w:rFonts w:eastAsia="Times New Roman"/>
          <w:color w:val="000000"/>
          <w:sz w:val="28"/>
          <w:szCs w:val="28"/>
          <w:lang w:eastAsia="ru-RU"/>
        </w:rPr>
        <w:softHyphen/>
        <w:t xml:space="preserve">бету счета «Накладные расходы» можно определить состав этих расходов. Счет «Накладные расходы» сальдо не </w:t>
      </w:r>
      <w:proofErr w:type="gramStart"/>
      <w:r w:rsidRPr="00B1239F">
        <w:rPr>
          <w:rFonts w:eastAsia="Times New Roman"/>
          <w:color w:val="000000"/>
          <w:sz w:val="28"/>
          <w:szCs w:val="28"/>
          <w:lang w:eastAsia="ru-RU"/>
        </w:rPr>
        <w:t>имеет</w:t>
      </w:r>
      <w:proofErr w:type="gramEnd"/>
      <w:r w:rsidRPr="00B1239F">
        <w:rPr>
          <w:rFonts w:eastAsia="Times New Roman"/>
          <w:color w:val="000000"/>
          <w:sz w:val="28"/>
          <w:szCs w:val="28"/>
          <w:lang w:eastAsia="ru-RU"/>
        </w:rPr>
        <w:t xml:space="preserve"> так как все эти расходы переносятся </w:t>
      </w:r>
      <w:r w:rsidRPr="00B1239F">
        <w:rPr>
          <w:rFonts w:eastAsia="Times New Roman"/>
          <w:smallCaps/>
          <w:color w:val="000000"/>
          <w:sz w:val="28"/>
          <w:szCs w:val="28"/>
          <w:lang w:eastAsia="ru-RU"/>
        </w:rPr>
        <w:t xml:space="preserve">е </w:t>
      </w:r>
      <w:r w:rsidRPr="00B1239F">
        <w:rPr>
          <w:rFonts w:eastAsia="Times New Roman"/>
          <w:color w:val="000000"/>
          <w:sz w:val="28"/>
          <w:szCs w:val="28"/>
          <w:lang w:eastAsia="ru-RU"/>
        </w:rPr>
        <w:t>дебет счета основного производства как статьи комплексных расходов, составля</w:t>
      </w:r>
      <w:r w:rsidRPr="00B1239F">
        <w:rPr>
          <w:rFonts w:eastAsia="Times New Roman"/>
          <w:color w:val="000000"/>
          <w:sz w:val="28"/>
          <w:szCs w:val="28"/>
          <w:lang w:eastAsia="ru-RU"/>
        </w:rPr>
        <w:softHyphen/>
        <w:t>ющих часть себестоимости продукции за данный отчетный период.</w:t>
      </w:r>
    </w:p>
    <w:p w:rsidR="00B1239F" w:rsidRPr="00B1239F" w:rsidRDefault="00B1239F" w:rsidP="00B1239F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B1239F">
        <w:rPr>
          <w:rFonts w:eastAsia="Times New Roman"/>
          <w:color w:val="000000"/>
          <w:sz w:val="28"/>
          <w:szCs w:val="28"/>
          <w:lang w:eastAsia="ru-RU"/>
        </w:rPr>
        <w:t>Дебетовый оборот, т.е. производ</w:t>
      </w:r>
      <w:r w:rsidRPr="00B1239F">
        <w:rPr>
          <w:rFonts w:eastAsia="Times New Roman"/>
          <w:color w:val="000000"/>
          <w:sz w:val="28"/>
          <w:szCs w:val="28"/>
          <w:lang w:eastAsia="ru-RU"/>
        </w:rPr>
        <w:softHyphen/>
        <w:t>ственные затраты на обобщающий счет «Основное производство», записывает</w:t>
      </w:r>
      <w:r w:rsidRPr="00B1239F">
        <w:rPr>
          <w:rFonts w:eastAsia="Times New Roman"/>
          <w:color w:val="000000"/>
          <w:sz w:val="28"/>
          <w:szCs w:val="28"/>
          <w:lang w:eastAsia="ru-RU"/>
        </w:rPr>
        <w:softHyphen/>
        <w:t>ся в конце месяца, а до конца месяца учитывается на счетах элементов затрат согласно стандарту бухгалтерского учета № 7. К счетам элементов затрат относят счета материальных затрат, затрат на оплату труда, отчислений от оплаты труда и др.</w:t>
      </w:r>
    </w:p>
    <w:p w:rsidR="00B1239F" w:rsidRPr="00B1239F" w:rsidRDefault="00B1239F" w:rsidP="00B1239F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B1239F">
        <w:rPr>
          <w:rFonts w:eastAsia="Times New Roman"/>
          <w:color w:val="000000"/>
          <w:sz w:val="28"/>
          <w:szCs w:val="28"/>
          <w:lang w:eastAsia="ru-RU"/>
        </w:rPr>
        <w:t>Фактическая себестоимость отдельных видов продукции определяется по дан</w:t>
      </w:r>
      <w:r w:rsidRPr="00B1239F">
        <w:rPr>
          <w:rFonts w:eastAsia="Times New Roman"/>
          <w:color w:val="000000"/>
          <w:sz w:val="28"/>
          <w:szCs w:val="28"/>
          <w:lang w:eastAsia="ru-RU"/>
        </w:rPr>
        <w:softHyphen/>
        <w:t xml:space="preserve">ным аналитического учета. Исчисление себестоимости продукции называется </w:t>
      </w:r>
      <w:r w:rsidRPr="00B1239F">
        <w:rPr>
          <w:rFonts w:eastAsia="Times New Roman"/>
          <w:b/>
          <w:bCs/>
          <w:color w:val="000000"/>
          <w:sz w:val="28"/>
          <w:szCs w:val="28"/>
          <w:lang w:eastAsia="ru-RU"/>
        </w:rPr>
        <w:t xml:space="preserve">калькуляцией, </w:t>
      </w:r>
      <w:r w:rsidRPr="00B1239F">
        <w:rPr>
          <w:rFonts w:eastAsia="Times New Roman"/>
          <w:color w:val="000000"/>
          <w:sz w:val="28"/>
          <w:szCs w:val="28"/>
          <w:lang w:eastAsia="ru-RU"/>
        </w:rPr>
        <w:t>которая является одним из важных элементов метода бухгалтер</w:t>
      </w:r>
      <w:r w:rsidRPr="00B1239F">
        <w:rPr>
          <w:rFonts w:eastAsia="Times New Roman"/>
          <w:color w:val="000000"/>
          <w:sz w:val="28"/>
          <w:szCs w:val="28"/>
          <w:lang w:eastAsia="ru-RU"/>
        </w:rPr>
        <w:softHyphen/>
        <w:t>ского учета. В процессе калькуляции определяются фактическая или норма</w:t>
      </w:r>
      <w:r w:rsidRPr="00B1239F">
        <w:rPr>
          <w:rFonts w:eastAsia="Times New Roman"/>
          <w:color w:val="000000"/>
          <w:sz w:val="28"/>
          <w:szCs w:val="28"/>
          <w:lang w:eastAsia="ru-RU"/>
        </w:rPr>
        <w:softHyphen/>
        <w:t>тивная себестоимость продукции.</w:t>
      </w:r>
    </w:p>
    <w:p w:rsidR="00995B88" w:rsidRPr="00B1239F" w:rsidRDefault="00B1239F" w:rsidP="00284E44">
      <w:pPr>
        <w:ind w:left="0" w:right="0" w:firstLine="709"/>
        <w:jc w:val="both"/>
        <w:rPr>
          <w:sz w:val="28"/>
          <w:szCs w:val="28"/>
        </w:rPr>
      </w:pPr>
      <w:r w:rsidRPr="00B1239F">
        <w:rPr>
          <w:rFonts w:eastAsia="Times New Roman"/>
          <w:color w:val="000000"/>
          <w:sz w:val="28"/>
          <w:szCs w:val="28"/>
          <w:lang w:eastAsia="ru-RU"/>
        </w:rPr>
        <w:t>Поступившая из производства про</w:t>
      </w:r>
      <w:r w:rsidRPr="00B1239F">
        <w:rPr>
          <w:rFonts w:eastAsia="Times New Roman"/>
          <w:color w:val="000000"/>
          <w:sz w:val="28"/>
          <w:szCs w:val="28"/>
          <w:lang w:eastAsia="ru-RU"/>
        </w:rPr>
        <w:softHyphen/>
        <w:t xml:space="preserve">дукция </w:t>
      </w:r>
      <w:proofErr w:type="spellStart"/>
      <w:r w:rsidRPr="00B1239F">
        <w:rPr>
          <w:rFonts w:eastAsia="Times New Roman"/>
          <w:color w:val="000000"/>
          <w:sz w:val="28"/>
          <w:szCs w:val="28"/>
          <w:lang w:eastAsia="ru-RU"/>
        </w:rPr>
        <w:t>оприходуется</w:t>
      </w:r>
      <w:proofErr w:type="spellEnd"/>
      <w:r w:rsidRPr="00B1239F">
        <w:rPr>
          <w:rFonts w:eastAsia="Times New Roman"/>
          <w:color w:val="000000"/>
          <w:sz w:val="28"/>
          <w:szCs w:val="28"/>
          <w:lang w:eastAsia="ru-RU"/>
        </w:rPr>
        <w:t xml:space="preserve"> на счет «Готовая продукция» с кредита счета «Основное производство». Счет «Основное произ</w:t>
      </w:r>
      <w:r w:rsidRPr="00B1239F">
        <w:rPr>
          <w:rFonts w:eastAsia="Times New Roman"/>
          <w:color w:val="000000"/>
          <w:sz w:val="28"/>
          <w:szCs w:val="28"/>
          <w:lang w:eastAsia="ru-RU"/>
        </w:rPr>
        <w:softHyphen/>
        <w:t>водство» на конец отчетного периода может не иметь сальдо. В этом случае все затраты перешли в себестоимость продукции и воплотились в ней. Следует иметь в виду, что по этому счету в период перехода от одного смежного периода в другой сальдо обычно имеет место. Это</w:t>
      </w:r>
      <w:r w:rsidR="00995B88" w:rsidRPr="00995B88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="00995B88" w:rsidRPr="00B1239F">
        <w:rPr>
          <w:rFonts w:eastAsia="Times New Roman"/>
          <w:color w:val="000000"/>
          <w:sz w:val="28"/>
          <w:szCs w:val="28"/>
          <w:lang w:eastAsia="ru-RU"/>
        </w:rPr>
        <w:t>сальдо отражает вложения предприятия в незавершенное производство, которое</w:t>
      </w:r>
      <w:r w:rsidR="00284E44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="00995B88" w:rsidRPr="00B1239F">
        <w:rPr>
          <w:rFonts w:eastAsia="Times New Roman"/>
          <w:color w:val="000000"/>
          <w:sz w:val="28"/>
          <w:szCs w:val="28"/>
          <w:lang w:eastAsia="ru-RU"/>
        </w:rPr>
        <w:t>в конце года, если таковое имеется, пе</w:t>
      </w:r>
      <w:r w:rsidR="00995B88" w:rsidRPr="00B1239F">
        <w:rPr>
          <w:rFonts w:eastAsia="Times New Roman"/>
          <w:color w:val="000000"/>
          <w:sz w:val="28"/>
          <w:szCs w:val="28"/>
          <w:lang w:eastAsia="ru-RU"/>
        </w:rPr>
        <w:softHyphen/>
        <w:t>реносится на счета финансового учета</w:t>
      </w:r>
    </w:p>
    <w:p w:rsidR="00284E44" w:rsidRDefault="00284E44" w:rsidP="00B1239F">
      <w:pPr>
        <w:ind w:left="0" w:right="0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</w:p>
    <w:p w:rsidR="00284E44" w:rsidRDefault="00284E44" w:rsidP="00B1239F">
      <w:pPr>
        <w:ind w:left="0" w:right="0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</w:p>
    <w:p w:rsidR="00284E44" w:rsidRDefault="00284E44" w:rsidP="00B1239F">
      <w:pPr>
        <w:ind w:left="0" w:right="0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</w:p>
    <w:p w:rsidR="00284E44" w:rsidRDefault="00284E44" w:rsidP="00B1239F">
      <w:pPr>
        <w:ind w:left="0" w:right="0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</w:p>
    <w:p w:rsidR="00B1239F" w:rsidRDefault="00284E44" w:rsidP="00B1239F">
      <w:pPr>
        <w:ind w:left="0" w:right="0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>
        <w:rPr>
          <w:rFonts w:eastAsia="Times New Roman"/>
          <w:color w:val="000000"/>
          <w:sz w:val="28"/>
          <w:szCs w:val="28"/>
          <w:lang w:eastAsia="ru-RU"/>
        </w:rPr>
        <w:t>К</w:t>
      </w:r>
      <w:r w:rsidR="00995B88">
        <w:rPr>
          <w:rFonts w:eastAsia="Times New Roman"/>
          <w:color w:val="000000"/>
          <w:sz w:val="28"/>
          <w:szCs w:val="28"/>
          <w:lang w:eastAsia="ru-RU"/>
        </w:rPr>
        <w:t>орреспонденция счетов по учету процесса производства</w:t>
      </w:r>
    </w:p>
    <w:p w:rsidR="00995B88" w:rsidRDefault="00995B88" w:rsidP="00995B88">
      <w:pPr>
        <w:ind w:right="0"/>
        <w:jc w:val="both"/>
        <w:rPr>
          <w:rFonts w:eastAsia="Times New Roman"/>
          <w:color w:val="000000"/>
          <w:sz w:val="28"/>
          <w:szCs w:val="28"/>
          <w:lang w:eastAsia="ru-RU"/>
        </w:rPr>
      </w:pPr>
    </w:p>
    <w:tbl>
      <w:tblPr>
        <w:tblStyle w:val="a3"/>
        <w:tblW w:w="0" w:type="auto"/>
        <w:tblInd w:w="113" w:type="dxa"/>
        <w:tblLook w:val="04A0"/>
      </w:tblPr>
      <w:tblGrid>
        <w:gridCol w:w="562"/>
        <w:gridCol w:w="6804"/>
        <w:gridCol w:w="1418"/>
        <w:gridCol w:w="1241"/>
      </w:tblGrid>
      <w:tr w:rsidR="00995B88" w:rsidTr="00672B3E">
        <w:tc>
          <w:tcPr>
            <w:tcW w:w="562" w:type="dxa"/>
            <w:vMerge w:val="restart"/>
          </w:tcPr>
          <w:p w:rsidR="00995B88" w:rsidRDefault="00284E44" w:rsidP="00995B88">
            <w:pPr>
              <w:ind w:left="0" w:right="0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6804" w:type="dxa"/>
            <w:vMerge w:val="restart"/>
          </w:tcPr>
          <w:p w:rsidR="00995B88" w:rsidRDefault="00284E44" w:rsidP="009E50DB">
            <w:pPr>
              <w:ind w:left="0" w:right="0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Содер</w:t>
            </w:r>
            <w:r w:rsidR="009E50DB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ж</w:t>
            </w: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ание операци</w:t>
            </w:r>
            <w:r w:rsidR="009E50DB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й</w:t>
            </w: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659" w:type="dxa"/>
            <w:gridSpan w:val="2"/>
          </w:tcPr>
          <w:p w:rsidR="00995B88" w:rsidRDefault="00284E44" w:rsidP="00995B88">
            <w:pPr>
              <w:ind w:left="0" w:right="0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Корреспонд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счетов</w:t>
            </w:r>
          </w:p>
        </w:tc>
      </w:tr>
      <w:tr w:rsidR="00995B88" w:rsidTr="00995B88">
        <w:tc>
          <w:tcPr>
            <w:tcW w:w="562" w:type="dxa"/>
            <w:vMerge/>
          </w:tcPr>
          <w:p w:rsidR="00995B88" w:rsidRDefault="00995B88" w:rsidP="00995B88">
            <w:pPr>
              <w:ind w:left="0" w:right="0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04" w:type="dxa"/>
            <w:vMerge/>
          </w:tcPr>
          <w:p w:rsidR="00995B88" w:rsidRDefault="00995B88" w:rsidP="00995B88">
            <w:pPr>
              <w:ind w:left="0" w:right="0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995B88" w:rsidRDefault="00284E44" w:rsidP="00995B88">
            <w:pPr>
              <w:ind w:left="0" w:right="0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Дт</w:t>
            </w:r>
          </w:p>
        </w:tc>
        <w:tc>
          <w:tcPr>
            <w:tcW w:w="1241" w:type="dxa"/>
          </w:tcPr>
          <w:p w:rsidR="00995B88" w:rsidRDefault="00284E44" w:rsidP="00995B88">
            <w:pPr>
              <w:ind w:left="0" w:right="0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Кт</w:t>
            </w:r>
          </w:p>
        </w:tc>
      </w:tr>
      <w:tr w:rsidR="009E50DB" w:rsidTr="00184D8C">
        <w:tc>
          <w:tcPr>
            <w:tcW w:w="562" w:type="dxa"/>
          </w:tcPr>
          <w:p w:rsidR="009E50DB" w:rsidRDefault="009E50DB" w:rsidP="00995B88">
            <w:pPr>
              <w:ind w:left="0" w:right="0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463" w:type="dxa"/>
            <w:gridSpan w:val="3"/>
          </w:tcPr>
          <w:p w:rsidR="009E50DB" w:rsidRDefault="009E50DB" w:rsidP="009E50DB">
            <w:pPr>
              <w:ind w:left="0" w:right="0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А Незавершенное производство отсутствует</w:t>
            </w:r>
          </w:p>
        </w:tc>
      </w:tr>
      <w:tr w:rsidR="00995B88" w:rsidTr="00995B88">
        <w:tc>
          <w:tcPr>
            <w:tcW w:w="562" w:type="dxa"/>
          </w:tcPr>
          <w:p w:rsidR="00995B88" w:rsidRDefault="00284E44" w:rsidP="00995B88">
            <w:pPr>
              <w:ind w:left="0" w:right="0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804" w:type="dxa"/>
          </w:tcPr>
          <w:p w:rsidR="00995B88" w:rsidRDefault="00995B88" w:rsidP="00995B88">
            <w:pPr>
              <w:ind w:left="0" w:right="0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Отпущены материалы в цеха ОП на изготовление продукции</w:t>
            </w:r>
          </w:p>
        </w:tc>
        <w:tc>
          <w:tcPr>
            <w:tcW w:w="1418" w:type="dxa"/>
          </w:tcPr>
          <w:p w:rsidR="00995B88" w:rsidRDefault="00995B88" w:rsidP="00995B88">
            <w:pPr>
              <w:ind w:left="0" w:right="0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8110</w:t>
            </w:r>
          </w:p>
        </w:tc>
        <w:tc>
          <w:tcPr>
            <w:tcW w:w="1241" w:type="dxa"/>
          </w:tcPr>
          <w:p w:rsidR="00995B88" w:rsidRDefault="00995B88" w:rsidP="00995B88">
            <w:pPr>
              <w:ind w:left="0" w:right="0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1310</w:t>
            </w:r>
          </w:p>
        </w:tc>
      </w:tr>
      <w:tr w:rsidR="00995B88" w:rsidTr="00995B88">
        <w:tc>
          <w:tcPr>
            <w:tcW w:w="562" w:type="dxa"/>
          </w:tcPr>
          <w:p w:rsidR="00995B88" w:rsidRDefault="00284E44" w:rsidP="00995B88">
            <w:pPr>
              <w:ind w:left="0" w:right="0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804" w:type="dxa"/>
          </w:tcPr>
          <w:p w:rsidR="00995B88" w:rsidRDefault="00995B88" w:rsidP="00995B88">
            <w:pPr>
              <w:ind w:left="0" w:right="0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Начислена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з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/плата рабочим ОП</w:t>
            </w:r>
          </w:p>
        </w:tc>
        <w:tc>
          <w:tcPr>
            <w:tcW w:w="1418" w:type="dxa"/>
          </w:tcPr>
          <w:p w:rsidR="00995B88" w:rsidRDefault="00995B88" w:rsidP="00995B88">
            <w:pPr>
              <w:ind w:left="0" w:right="0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8110</w:t>
            </w:r>
          </w:p>
        </w:tc>
        <w:tc>
          <w:tcPr>
            <w:tcW w:w="1241" w:type="dxa"/>
          </w:tcPr>
          <w:p w:rsidR="00995B88" w:rsidRDefault="00995B88" w:rsidP="00995B88">
            <w:pPr>
              <w:ind w:left="0" w:right="0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3350</w:t>
            </w:r>
          </w:p>
        </w:tc>
      </w:tr>
      <w:tr w:rsidR="009E50DB" w:rsidTr="00995B88">
        <w:tc>
          <w:tcPr>
            <w:tcW w:w="562" w:type="dxa"/>
            <w:vMerge w:val="restart"/>
          </w:tcPr>
          <w:p w:rsidR="009E50DB" w:rsidRDefault="009E50DB" w:rsidP="00995B88">
            <w:pPr>
              <w:ind w:left="0" w:right="0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804" w:type="dxa"/>
          </w:tcPr>
          <w:p w:rsidR="009E50DB" w:rsidRDefault="009E50DB" w:rsidP="00995B88">
            <w:pPr>
              <w:ind w:left="0" w:right="0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Произведены отчисления от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з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/</w:t>
            </w:r>
            <w:proofErr w:type="spellStart"/>
            <w:proofErr w:type="gramStart"/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рабочих ОП</w:t>
            </w:r>
          </w:p>
        </w:tc>
        <w:tc>
          <w:tcPr>
            <w:tcW w:w="1418" w:type="dxa"/>
          </w:tcPr>
          <w:p w:rsidR="009E50DB" w:rsidRDefault="009E50DB" w:rsidP="00995B88">
            <w:pPr>
              <w:ind w:left="0" w:right="0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41" w:type="dxa"/>
          </w:tcPr>
          <w:p w:rsidR="009E50DB" w:rsidRDefault="009E50DB" w:rsidP="00995B88">
            <w:pPr>
              <w:ind w:left="0" w:right="0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E50DB" w:rsidTr="00995B88">
        <w:tc>
          <w:tcPr>
            <w:tcW w:w="562" w:type="dxa"/>
            <w:vMerge/>
          </w:tcPr>
          <w:p w:rsidR="009E50DB" w:rsidRDefault="009E50DB" w:rsidP="00995B88">
            <w:pPr>
              <w:ind w:left="0" w:right="0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04" w:type="dxa"/>
          </w:tcPr>
          <w:p w:rsidR="009E50DB" w:rsidRDefault="009E50DB" w:rsidP="00995B88">
            <w:pPr>
              <w:ind w:left="0" w:right="0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-</w:t>
            </w:r>
            <w:proofErr w:type="spellStart"/>
            <w:proofErr w:type="gramStart"/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соц</w:t>
            </w:r>
            <w:proofErr w:type="spellEnd"/>
            <w:proofErr w:type="gramEnd"/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налог</w:t>
            </w:r>
          </w:p>
        </w:tc>
        <w:tc>
          <w:tcPr>
            <w:tcW w:w="1418" w:type="dxa"/>
          </w:tcPr>
          <w:p w:rsidR="009E50DB" w:rsidRDefault="009E50DB" w:rsidP="00995B88">
            <w:pPr>
              <w:ind w:left="0" w:right="0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8110</w:t>
            </w:r>
          </w:p>
        </w:tc>
        <w:tc>
          <w:tcPr>
            <w:tcW w:w="1241" w:type="dxa"/>
          </w:tcPr>
          <w:p w:rsidR="009E50DB" w:rsidRDefault="009E50DB" w:rsidP="00995B88">
            <w:pPr>
              <w:ind w:left="0" w:right="0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150</w:t>
            </w:r>
          </w:p>
        </w:tc>
      </w:tr>
      <w:tr w:rsidR="009E50DB" w:rsidTr="00995B88">
        <w:tc>
          <w:tcPr>
            <w:tcW w:w="562" w:type="dxa"/>
            <w:vMerge/>
          </w:tcPr>
          <w:p w:rsidR="009E50DB" w:rsidRDefault="009E50DB" w:rsidP="00995B88">
            <w:pPr>
              <w:ind w:left="0" w:right="0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04" w:type="dxa"/>
          </w:tcPr>
          <w:p w:rsidR="009E50DB" w:rsidRDefault="009E50DB" w:rsidP="00995B88">
            <w:pPr>
              <w:ind w:left="0" w:right="0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-</w:t>
            </w:r>
            <w:proofErr w:type="spellStart"/>
            <w:proofErr w:type="gramStart"/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соц</w:t>
            </w:r>
            <w:proofErr w:type="spellEnd"/>
            <w:proofErr w:type="gramEnd"/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страхование</w:t>
            </w:r>
          </w:p>
        </w:tc>
        <w:tc>
          <w:tcPr>
            <w:tcW w:w="1418" w:type="dxa"/>
          </w:tcPr>
          <w:p w:rsidR="009E50DB" w:rsidRDefault="009E50DB" w:rsidP="00995B88">
            <w:pPr>
              <w:ind w:left="0" w:right="0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8110</w:t>
            </w:r>
          </w:p>
        </w:tc>
        <w:tc>
          <w:tcPr>
            <w:tcW w:w="1241" w:type="dxa"/>
          </w:tcPr>
          <w:p w:rsidR="009E50DB" w:rsidRDefault="009E50DB" w:rsidP="00995B88">
            <w:pPr>
              <w:ind w:left="0" w:right="0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3210</w:t>
            </w:r>
          </w:p>
        </w:tc>
      </w:tr>
      <w:tr w:rsidR="009E50DB" w:rsidTr="00995B88">
        <w:tc>
          <w:tcPr>
            <w:tcW w:w="562" w:type="dxa"/>
            <w:vMerge/>
          </w:tcPr>
          <w:p w:rsidR="009E50DB" w:rsidRDefault="009E50DB" w:rsidP="00995B88">
            <w:pPr>
              <w:ind w:left="0" w:right="0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04" w:type="dxa"/>
          </w:tcPr>
          <w:p w:rsidR="009E50DB" w:rsidRDefault="009E50DB" w:rsidP="00995B88">
            <w:pPr>
              <w:ind w:left="0" w:right="0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-ОСМС</w:t>
            </w:r>
          </w:p>
        </w:tc>
        <w:tc>
          <w:tcPr>
            <w:tcW w:w="1418" w:type="dxa"/>
          </w:tcPr>
          <w:p w:rsidR="009E50DB" w:rsidRDefault="009E50DB" w:rsidP="00995B88">
            <w:pPr>
              <w:ind w:left="0" w:right="0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8110</w:t>
            </w:r>
          </w:p>
        </w:tc>
        <w:tc>
          <w:tcPr>
            <w:tcW w:w="1241" w:type="dxa"/>
          </w:tcPr>
          <w:p w:rsidR="009E50DB" w:rsidRDefault="009E50DB" w:rsidP="00995B88">
            <w:pPr>
              <w:ind w:left="0" w:right="0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3230</w:t>
            </w:r>
          </w:p>
        </w:tc>
      </w:tr>
      <w:tr w:rsidR="00995B88" w:rsidTr="00995B88">
        <w:tc>
          <w:tcPr>
            <w:tcW w:w="562" w:type="dxa"/>
          </w:tcPr>
          <w:p w:rsidR="00995B88" w:rsidRDefault="00284E44" w:rsidP="00995B88">
            <w:pPr>
              <w:ind w:left="0" w:right="0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804" w:type="dxa"/>
          </w:tcPr>
          <w:p w:rsidR="00995B88" w:rsidRDefault="00995B88" w:rsidP="00995B88">
            <w:pPr>
              <w:ind w:left="0" w:right="0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Начислен износ по ОС, использованных </w:t>
            </w:r>
            <w:proofErr w:type="gramStart"/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в</w:t>
            </w:r>
            <w:proofErr w:type="gramEnd"/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ОП</w:t>
            </w:r>
          </w:p>
        </w:tc>
        <w:tc>
          <w:tcPr>
            <w:tcW w:w="1418" w:type="dxa"/>
          </w:tcPr>
          <w:p w:rsidR="00995B88" w:rsidRDefault="00995B88" w:rsidP="00995B88">
            <w:pPr>
              <w:ind w:left="0" w:right="0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8410</w:t>
            </w:r>
          </w:p>
        </w:tc>
        <w:tc>
          <w:tcPr>
            <w:tcW w:w="1241" w:type="dxa"/>
          </w:tcPr>
          <w:p w:rsidR="00995B88" w:rsidRDefault="00995B88" w:rsidP="00995B88">
            <w:pPr>
              <w:ind w:left="0" w:right="0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2420</w:t>
            </w:r>
          </w:p>
        </w:tc>
      </w:tr>
      <w:tr w:rsidR="00995B88" w:rsidTr="00995B88">
        <w:tc>
          <w:tcPr>
            <w:tcW w:w="562" w:type="dxa"/>
          </w:tcPr>
          <w:p w:rsidR="00995B88" w:rsidRDefault="00284E44" w:rsidP="00995B88">
            <w:pPr>
              <w:ind w:left="0" w:right="0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804" w:type="dxa"/>
          </w:tcPr>
          <w:p w:rsidR="00995B88" w:rsidRDefault="00995B88" w:rsidP="00995B88">
            <w:pPr>
              <w:ind w:left="0" w:right="0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Накладные расходы включены в затраты  ОП</w:t>
            </w:r>
          </w:p>
        </w:tc>
        <w:tc>
          <w:tcPr>
            <w:tcW w:w="1418" w:type="dxa"/>
          </w:tcPr>
          <w:p w:rsidR="00995B88" w:rsidRDefault="00995B88" w:rsidP="00995B88">
            <w:pPr>
              <w:ind w:left="0" w:right="0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8110</w:t>
            </w:r>
          </w:p>
        </w:tc>
        <w:tc>
          <w:tcPr>
            <w:tcW w:w="1241" w:type="dxa"/>
          </w:tcPr>
          <w:p w:rsidR="00995B88" w:rsidRDefault="00995B88" w:rsidP="00995B88">
            <w:pPr>
              <w:ind w:left="0" w:right="0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8410</w:t>
            </w:r>
          </w:p>
        </w:tc>
      </w:tr>
      <w:tr w:rsidR="00995B88" w:rsidTr="00995B88">
        <w:tc>
          <w:tcPr>
            <w:tcW w:w="562" w:type="dxa"/>
          </w:tcPr>
          <w:p w:rsidR="00995B88" w:rsidRDefault="00284E44" w:rsidP="00995B88">
            <w:pPr>
              <w:ind w:left="0" w:right="0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804" w:type="dxa"/>
          </w:tcPr>
          <w:p w:rsidR="00995B88" w:rsidRDefault="00995B88" w:rsidP="00995B88">
            <w:pPr>
              <w:ind w:left="0" w:right="0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Услуги ВП включены в затраты ОП</w:t>
            </w:r>
          </w:p>
        </w:tc>
        <w:tc>
          <w:tcPr>
            <w:tcW w:w="1418" w:type="dxa"/>
          </w:tcPr>
          <w:p w:rsidR="00995B88" w:rsidRDefault="00995B88" w:rsidP="00995B88">
            <w:pPr>
              <w:ind w:left="0" w:right="0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8110</w:t>
            </w:r>
          </w:p>
        </w:tc>
        <w:tc>
          <w:tcPr>
            <w:tcW w:w="1241" w:type="dxa"/>
          </w:tcPr>
          <w:p w:rsidR="00995B88" w:rsidRDefault="00995B88" w:rsidP="00995B88">
            <w:pPr>
              <w:ind w:left="0" w:right="0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8310</w:t>
            </w:r>
          </w:p>
        </w:tc>
      </w:tr>
      <w:tr w:rsidR="00995B88" w:rsidTr="00995B88">
        <w:tc>
          <w:tcPr>
            <w:tcW w:w="562" w:type="dxa"/>
          </w:tcPr>
          <w:p w:rsidR="00995B88" w:rsidRDefault="00284E44" w:rsidP="00995B88">
            <w:pPr>
              <w:ind w:left="0" w:right="0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804" w:type="dxa"/>
          </w:tcPr>
          <w:p w:rsidR="00995B88" w:rsidRDefault="00284E44" w:rsidP="00995B88">
            <w:pPr>
              <w:ind w:left="0" w:right="0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Оприходована на склад готовая продукция, выпущенная цехами ОП</w:t>
            </w:r>
          </w:p>
        </w:tc>
        <w:tc>
          <w:tcPr>
            <w:tcW w:w="1418" w:type="dxa"/>
          </w:tcPr>
          <w:p w:rsidR="00995B88" w:rsidRDefault="00284E44" w:rsidP="00995B88">
            <w:pPr>
              <w:ind w:left="0" w:right="0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1320</w:t>
            </w:r>
          </w:p>
        </w:tc>
        <w:tc>
          <w:tcPr>
            <w:tcW w:w="1241" w:type="dxa"/>
          </w:tcPr>
          <w:p w:rsidR="00995B88" w:rsidRDefault="00284E44" w:rsidP="00995B88">
            <w:pPr>
              <w:ind w:left="0" w:right="0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8110</w:t>
            </w:r>
          </w:p>
        </w:tc>
      </w:tr>
      <w:tr w:rsidR="009E50DB" w:rsidTr="00BA2ADA">
        <w:tc>
          <w:tcPr>
            <w:tcW w:w="562" w:type="dxa"/>
          </w:tcPr>
          <w:p w:rsidR="009E50DB" w:rsidRDefault="009E50DB" w:rsidP="00995B88">
            <w:pPr>
              <w:ind w:left="0" w:right="0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463" w:type="dxa"/>
            <w:gridSpan w:val="3"/>
          </w:tcPr>
          <w:p w:rsidR="009E50DB" w:rsidRDefault="009E50DB" w:rsidP="009E50DB">
            <w:pPr>
              <w:ind w:left="0" w:right="0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Б</w:t>
            </w:r>
            <w:proofErr w:type="gramEnd"/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Незавершенное производство присутствует</w:t>
            </w:r>
          </w:p>
        </w:tc>
      </w:tr>
      <w:tr w:rsidR="009E50DB" w:rsidTr="00995B88">
        <w:tc>
          <w:tcPr>
            <w:tcW w:w="562" w:type="dxa"/>
          </w:tcPr>
          <w:p w:rsidR="009E50DB" w:rsidRDefault="009E50DB" w:rsidP="00995B88">
            <w:pPr>
              <w:ind w:left="0" w:right="0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804" w:type="dxa"/>
          </w:tcPr>
          <w:p w:rsidR="009E50DB" w:rsidRDefault="009E50DB" w:rsidP="00995B88">
            <w:pPr>
              <w:ind w:left="0" w:right="0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Передача остатков НП на начало периода из финансовой бухгалтерии в </w:t>
            </w:r>
            <w:proofErr w:type="gramStart"/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производственную</w:t>
            </w:r>
            <w:proofErr w:type="gramEnd"/>
          </w:p>
        </w:tc>
        <w:tc>
          <w:tcPr>
            <w:tcW w:w="1418" w:type="dxa"/>
          </w:tcPr>
          <w:p w:rsidR="009E50DB" w:rsidRDefault="009E50DB" w:rsidP="00995B88">
            <w:pPr>
              <w:ind w:left="0" w:right="0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8110</w:t>
            </w:r>
          </w:p>
        </w:tc>
        <w:tc>
          <w:tcPr>
            <w:tcW w:w="1241" w:type="dxa"/>
          </w:tcPr>
          <w:p w:rsidR="009E50DB" w:rsidRDefault="009E50DB" w:rsidP="00995B88">
            <w:pPr>
              <w:ind w:left="0" w:right="0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1340</w:t>
            </w:r>
          </w:p>
        </w:tc>
      </w:tr>
      <w:tr w:rsidR="009E50DB" w:rsidTr="00995B88">
        <w:tc>
          <w:tcPr>
            <w:tcW w:w="562" w:type="dxa"/>
          </w:tcPr>
          <w:p w:rsidR="009E50DB" w:rsidRDefault="009E50DB" w:rsidP="00995B88">
            <w:pPr>
              <w:ind w:left="0" w:right="0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804" w:type="dxa"/>
          </w:tcPr>
          <w:p w:rsidR="009E50DB" w:rsidRDefault="009E50DB" w:rsidP="007C6105">
            <w:pPr>
              <w:ind w:left="0" w:right="0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Отпущены материалы в цеха ОП на изготовление продукции</w:t>
            </w:r>
          </w:p>
        </w:tc>
        <w:tc>
          <w:tcPr>
            <w:tcW w:w="1418" w:type="dxa"/>
          </w:tcPr>
          <w:p w:rsidR="009E50DB" w:rsidRDefault="009E50DB" w:rsidP="007C6105">
            <w:pPr>
              <w:ind w:left="0" w:right="0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8110</w:t>
            </w:r>
          </w:p>
        </w:tc>
        <w:tc>
          <w:tcPr>
            <w:tcW w:w="1241" w:type="dxa"/>
          </w:tcPr>
          <w:p w:rsidR="009E50DB" w:rsidRDefault="009E50DB" w:rsidP="007C6105">
            <w:pPr>
              <w:ind w:left="0" w:right="0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1310</w:t>
            </w:r>
          </w:p>
        </w:tc>
      </w:tr>
      <w:tr w:rsidR="009E50DB" w:rsidTr="00995B88">
        <w:tc>
          <w:tcPr>
            <w:tcW w:w="562" w:type="dxa"/>
          </w:tcPr>
          <w:p w:rsidR="009E50DB" w:rsidRDefault="009E50DB" w:rsidP="00995B88">
            <w:pPr>
              <w:ind w:left="0" w:right="0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804" w:type="dxa"/>
          </w:tcPr>
          <w:p w:rsidR="009E50DB" w:rsidRDefault="009E50DB" w:rsidP="007C6105">
            <w:pPr>
              <w:ind w:left="0" w:right="0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Начислена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з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/плата рабочим ОП</w:t>
            </w:r>
          </w:p>
        </w:tc>
        <w:tc>
          <w:tcPr>
            <w:tcW w:w="1418" w:type="dxa"/>
          </w:tcPr>
          <w:p w:rsidR="009E50DB" w:rsidRDefault="009E50DB" w:rsidP="007C6105">
            <w:pPr>
              <w:ind w:left="0" w:right="0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8110</w:t>
            </w:r>
          </w:p>
        </w:tc>
        <w:tc>
          <w:tcPr>
            <w:tcW w:w="1241" w:type="dxa"/>
          </w:tcPr>
          <w:p w:rsidR="009E50DB" w:rsidRDefault="009E50DB" w:rsidP="007C6105">
            <w:pPr>
              <w:ind w:left="0" w:right="0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3350</w:t>
            </w:r>
          </w:p>
        </w:tc>
      </w:tr>
      <w:tr w:rsidR="009E50DB" w:rsidTr="00995B88">
        <w:tc>
          <w:tcPr>
            <w:tcW w:w="562" w:type="dxa"/>
            <w:vMerge w:val="restart"/>
          </w:tcPr>
          <w:p w:rsidR="009E50DB" w:rsidRDefault="009E50DB" w:rsidP="00EF1840">
            <w:pPr>
              <w:ind w:left="0" w:right="0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4</w:t>
            </w:r>
          </w:p>
          <w:p w:rsidR="009E50DB" w:rsidRDefault="009E50DB" w:rsidP="009E50DB">
            <w:pPr>
              <w:ind w:left="0" w:right="0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04" w:type="dxa"/>
          </w:tcPr>
          <w:p w:rsidR="009E50DB" w:rsidRDefault="009E50DB" w:rsidP="007C6105">
            <w:pPr>
              <w:ind w:left="0" w:right="0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Произведены отчисления от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з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/</w:t>
            </w:r>
            <w:proofErr w:type="spellStart"/>
            <w:proofErr w:type="gramStart"/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рабочих ОП</w:t>
            </w:r>
          </w:p>
        </w:tc>
        <w:tc>
          <w:tcPr>
            <w:tcW w:w="1418" w:type="dxa"/>
          </w:tcPr>
          <w:p w:rsidR="009E50DB" w:rsidRDefault="009E50DB" w:rsidP="007C6105">
            <w:pPr>
              <w:ind w:left="0" w:right="0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41" w:type="dxa"/>
          </w:tcPr>
          <w:p w:rsidR="009E50DB" w:rsidRDefault="009E50DB" w:rsidP="007C6105">
            <w:pPr>
              <w:ind w:left="0" w:right="0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E50DB" w:rsidTr="00995B88">
        <w:tc>
          <w:tcPr>
            <w:tcW w:w="562" w:type="dxa"/>
            <w:vMerge/>
          </w:tcPr>
          <w:p w:rsidR="009E50DB" w:rsidRDefault="009E50DB" w:rsidP="00995B88">
            <w:pPr>
              <w:ind w:left="0" w:right="0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04" w:type="dxa"/>
          </w:tcPr>
          <w:p w:rsidR="009E50DB" w:rsidRDefault="009E50DB" w:rsidP="007C6105">
            <w:pPr>
              <w:ind w:left="0" w:right="0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-</w:t>
            </w:r>
            <w:proofErr w:type="spellStart"/>
            <w:proofErr w:type="gramStart"/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соц</w:t>
            </w:r>
            <w:proofErr w:type="spellEnd"/>
            <w:proofErr w:type="gramEnd"/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налог</w:t>
            </w:r>
          </w:p>
        </w:tc>
        <w:tc>
          <w:tcPr>
            <w:tcW w:w="1418" w:type="dxa"/>
          </w:tcPr>
          <w:p w:rsidR="009E50DB" w:rsidRDefault="009E50DB" w:rsidP="007C6105">
            <w:pPr>
              <w:ind w:left="0" w:right="0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8110</w:t>
            </w:r>
          </w:p>
        </w:tc>
        <w:tc>
          <w:tcPr>
            <w:tcW w:w="1241" w:type="dxa"/>
          </w:tcPr>
          <w:p w:rsidR="009E50DB" w:rsidRDefault="009E50DB" w:rsidP="007C6105">
            <w:pPr>
              <w:ind w:left="0" w:right="0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150</w:t>
            </w:r>
          </w:p>
        </w:tc>
      </w:tr>
      <w:tr w:rsidR="009E50DB" w:rsidTr="00995B88">
        <w:tc>
          <w:tcPr>
            <w:tcW w:w="562" w:type="dxa"/>
            <w:vMerge/>
          </w:tcPr>
          <w:p w:rsidR="009E50DB" w:rsidRDefault="009E50DB" w:rsidP="00995B88">
            <w:pPr>
              <w:ind w:left="0" w:right="0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04" w:type="dxa"/>
          </w:tcPr>
          <w:p w:rsidR="009E50DB" w:rsidRDefault="009E50DB" w:rsidP="007C6105">
            <w:pPr>
              <w:ind w:left="0" w:right="0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-</w:t>
            </w:r>
            <w:proofErr w:type="spellStart"/>
            <w:proofErr w:type="gramStart"/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соц</w:t>
            </w:r>
            <w:proofErr w:type="spellEnd"/>
            <w:proofErr w:type="gramEnd"/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страхование</w:t>
            </w:r>
          </w:p>
        </w:tc>
        <w:tc>
          <w:tcPr>
            <w:tcW w:w="1418" w:type="dxa"/>
          </w:tcPr>
          <w:p w:rsidR="009E50DB" w:rsidRDefault="009E50DB" w:rsidP="007C6105">
            <w:pPr>
              <w:ind w:left="0" w:right="0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8110</w:t>
            </w:r>
          </w:p>
        </w:tc>
        <w:tc>
          <w:tcPr>
            <w:tcW w:w="1241" w:type="dxa"/>
          </w:tcPr>
          <w:p w:rsidR="009E50DB" w:rsidRDefault="009E50DB" w:rsidP="007C6105">
            <w:pPr>
              <w:ind w:left="0" w:right="0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3210</w:t>
            </w:r>
          </w:p>
        </w:tc>
      </w:tr>
      <w:tr w:rsidR="009E50DB" w:rsidTr="00995B88">
        <w:tc>
          <w:tcPr>
            <w:tcW w:w="562" w:type="dxa"/>
            <w:vMerge/>
          </w:tcPr>
          <w:p w:rsidR="009E50DB" w:rsidRDefault="009E50DB" w:rsidP="00995B88">
            <w:pPr>
              <w:ind w:left="0" w:right="0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04" w:type="dxa"/>
          </w:tcPr>
          <w:p w:rsidR="009E50DB" w:rsidRDefault="009E50DB" w:rsidP="007C6105">
            <w:pPr>
              <w:ind w:left="0" w:right="0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-ОСМС</w:t>
            </w:r>
          </w:p>
        </w:tc>
        <w:tc>
          <w:tcPr>
            <w:tcW w:w="1418" w:type="dxa"/>
          </w:tcPr>
          <w:p w:rsidR="009E50DB" w:rsidRDefault="009E50DB" w:rsidP="007C6105">
            <w:pPr>
              <w:ind w:left="0" w:right="0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8110</w:t>
            </w:r>
          </w:p>
        </w:tc>
        <w:tc>
          <w:tcPr>
            <w:tcW w:w="1241" w:type="dxa"/>
          </w:tcPr>
          <w:p w:rsidR="009E50DB" w:rsidRDefault="009E50DB" w:rsidP="007C6105">
            <w:pPr>
              <w:ind w:left="0" w:right="0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3230</w:t>
            </w:r>
          </w:p>
        </w:tc>
      </w:tr>
      <w:tr w:rsidR="009E50DB" w:rsidTr="00995B88">
        <w:tc>
          <w:tcPr>
            <w:tcW w:w="562" w:type="dxa"/>
          </w:tcPr>
          <w:p w:rsidR="009E50DB" w:rsidRDefault="009E50DB" w:rsidP="00EF1840">
            <w:pPr>
              <w:ind w:left="0" w:right="0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804" w:type="dxa"/>
          </w:tcPr>
          <w:p w:rsidR="009E50DB" w:rsidRDefault="009E50DB" w:rsidP="007C6105">
            <w:pPr>
              <w:ind w:left="0" w:right="0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Начислен износ по ОС, использованных </w:t>
            </w:r>
            <w:proofErr w:type="gramStart"/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в</w:t>
            </w:r>
            <w:proofErr w:type="gramEnd"/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ОП</w:t>
            </w:r>
          </w:p>
        </w:tc>
        <w:tc>
          <w:tcPr>
            <w:tcW w:w="1418" w:type="dxa"/>
          </w:tcPr>
          <w:p w:rsidR="009E50DB" w:rsidRDefault="009E50DB" w:rsidP="007C6105">
            <w:pPr>
              <w:ind w:left="0" w:right="0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8410</w:t>
            </w:r>
          </w:p>
        </w:tc>
        <w:tc>
          <w:tcPr>
            <w:tcW w:w="1241" w:type="dxa"/>
          </w:tcPr>
          <w:p w:rsidR="009E50DB" w:rsidRDefault="009E50DB" w:rsidP="007C6105">
            <w:pPr>
              <w:ind w:left="0" w:right="0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2420</w:t>
            </w:r>
          </w:p>
        </w:tc>
      </w:tr>
      <w:tr w:rsidR="009E50DB" w:rsidTr="00995B88">
        <w:tc>
          <w:tcPr>
            <w:tcW w:w="562" w:type="dxa"/>
          </w:tcPr>
          <w:p w:rsidR="009E50DB" w:rsidRDefault="009E50DB" w:rsidP="00995B88">
            <w:pPr>
              <w:ind w:left="0" w:right="0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804" w:type="dxa"/>
          </w:tcPr>
          <w:p w:rsidR="009E50DB" w:rsidRDefault="009E50DB" w:rsidP="007C6105">
            <w:pPr>
              <w:ind w:left="0" w:right="0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Накладные расходы включены в затраты  ОП</w:t>
            </w:r>
          </w:p>
        </w:tc>
        <w:tc>
          <w:tcPr>
            <w:tcW w:w="1418" w:type="dxa"/>
          </w:tcPr>
          <w:p w:rsidR="009E50DB" w:rsidRDefault="009E50DB" w:rsidP="007C6105">
            <w:pPr>
              <w:ind w:left="0" w:right="0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8110</w:t>
            </w:r>
          </w:p>
        </w:tc>
        <w:tc>
          <w:tcPr>
            <w:tcW w:w="1241" w:type="dxa"/>
          </w:tcPr>
          <w:p w:rsidR="009E50DB" w:rsidRDefault="009E50DB" w:rsidP="007C6105">
            <w:pPr>
              <w:ind w:left="0" w:right="0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8410</w:t>
            </w:r>
          </w:p>
        </w:tc>
      </w:tr>
      <w:tr w:rsidR="009E50DB" w:rsidTr="00995B88">
        <w:tc>
          <w:tcPr>
            <w:tcW w:w="562" w:type="dxa"/>
          </w:tcPr>
          <w:p w:rsidR="009E50DB" w:rsidRDefault="009E50DB" w:rsidP="00995B88">
            <w:pPr>
              <w:ind w:left="0" w:right="0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804" w:type="dxa"/>
          </w:tcPr>
          <w:p w:rsidR="009E50DB" w:rsidRDefault="009E50DB" w:rsidP="007C6105">
            <w:pPr>
              <w:ind w:left="0" w:right="0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Услуги ВП включены в затраты ОП</w:t>
            </w:r>
          </w:p>
        </w:tc>
        <w:tc>
          <w:tcPr>
            <w:tcW w:w="1418" w:type="dxa"/>
          </w:tcPr>
          <w:p w:rsidR="009E50DB" w:rsidRDefault="009E50DB" w:rsidP="007C6105">
            <w:pPr>
              <w:ind w:left="0" w:right="0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8110</w:t>
            </w:r>
          </w:p>
        </w:tc>
        <w:tc>
          <w:tcPr>
            <w:tcW w:w="1241" w:type="dxa"/>
          </w:tcPr>
          <w:p w:rsidR="009E50DB" w:rsidRDefault="009E50DB" w:rsidP="007C6105">
            <w:pPr>
              <w:ind w:left="0" w:right="0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8310</w:t>
            </w:r>
          </w:p>
        </w:tc>
      </w:tr>
      <w:tr w:rsidR="009E50DB" w:rsidTr="00995B88">
        <w:tc>
          <w:tcPr>
            <w:tcW w:w="562" w:type="dxa"/>
          </w:tcPr>
          <w:p w:rsidR="009E50DB" w:rsidRDefault="009E50DB" w:rsidP="00995B88">
            <w:pPr>
              <w:ind w:left="0" w:right="0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804" w:type="dxa"/>
          </w:tcPr>
          <w:p w:rsidR="009E50DB" w:rsidRDefault="009E50DB" w:rsidP="00BB57D2">
            <w:pPr>
              <w:ind w:left="0" w:right="0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Оприходована на склад готовая продукция, выпущенная цехами ОП</w:t>
            </w:r>
          </w:p>
        </w:tc>
        <w:tc>
          <w:tcPr>
            <w:tcW w:w="1418" w:type="dxa"/>
          </w:tcPr>
          <w:p w:rsidR="009E50DB" w:rsidRDefault="009E50DB" w:rsidP="00BB57D2">
            <w:pPr>
              <w:ind w:left="0" w:right="0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1320</w:t>
            </w:r>
          </w:p>
        </w:tc>
        <w:tc>
          <w:tcPr>
            <w:tcW w:w="1241" w:type="dxa"/>
          </w:tcPr>
          <w:p w:rsidR="009E50DB" w:rsidRDefault="009E50DB" w:rsidP="00BB57D2">
            <w:pPr>
              <w:ind w:left="0" w:right="0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8110</w:t>
            </w:r>
          </w:p>
        </w:tc>
      </w:tr>
      <w:tr w:rsidR="009E50DB" w:rsidTr="00995B88">
        <w:tc>
          <w:tcPr>
            <w:tcW w:w="562" w:type="dxa"/>
          </w:tcPr>
          <w:p w:rsidR="009E50DB" w:rsidRDefault="009E50DB" w:rsidP="00995B88">
            <w:pPr>
              <w:ind w:left="0" w:right="0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804" w:type="dxa"/>
          </w:tcPr>
          <w:p w:rsidR="009E50DB" w:rsidRDefault="009E50DB" w:rsidP="008B7EB6">
            <w:pPr>
              <w:ind w:left="0" w:right="0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Передача остатков НП на начало периода из производственной бухгалтерии в </w:t>
            </w:r>
            <w:proofErr w:type="gramStart"/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финансовую</w:t>
            </w:r>
            <w:proofErr w:type="gramEnd"/>
          </w:p>
        </w:tc>
        <w:tc>
          <w:tcPr>
            <w:tcW w:w="1418" w:type="dxa"/>
          </w:tcPr>
          <w:p w:rsidR="009E50DB" w:rsidRDefault="009E50DB" w:rsidP="008B7EB6">
            <w:pPr>
              <w:ind w:left="0" w:right="0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1340</w:t>
            </w:r>
          </w:p>
        </w:tc>
        <w:tc>
          <w:tcPr>
            <w:tcW w:w="1241" w:type="dxa"/>
          </w:tcPr>
          <w:p w:rsidR="009E50DB" w:rsidRDefault="009E50DB" w:rsidP="008B7EB6">
            <w:pPr>
              <w:ind w:left="0" w:right="0"/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8110</w:t>
            </w:r>
          </w:p>
        </w:tc>
      </w:tr>
    </w:tbl>
    <w:p w:rsidR="00995B88" w:rsidRDefault="00995B88" w:rsidP="00995B88">
      <w:pPr>
        <w:ind w:right="0"/>
        <w:jc w:val="both"/>
        <w:rPr>
          <w:rFonts w:eastAsia="Times New Roman"/>
          <w:color w:val="000000"/>
          <w:sz w:val="28"/>
          <w:szCs w:val="28"/>
          <w:lang w:eastAsia="ru-RU"/>
        </w:rPr>
      </w:pPr>
    </w:p>
    <w:p w:rsidR="00995B88" w:rsidRPr="00B1239F" w:rsidRDefault="00995B88" w:rsidP="00B1239F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</w:p>
    <w:p w:rsidR="00995B88" w:rsidRPr="00B1239F" w:rsidRDefault="00995B88">
      <w:pPr>
        <w:ind w:firstLine="709"/>
        <w:jc w:val="both"/>
        <w:rPr>
          <w:sz w:val="28"/>
          <w:szCs w:val="28"/>
        </w:rPr>
      </w:pPr>
    </w:p>
    <w:sectPr w:rsidR="00995B88" w:rsidRPr="00B1239F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B1239F"/>
    <w:rsid w:val="000633D0"/>
    <w:rsid w:val="000E5821"/>
    <w:rsid w:val="00190430"/>
    <w:rsid w:val="002625F9"/>
    <w:rsid w:val="00284E44"/>
    <w:rsid w:val="004C7A67"/>
    <w:rsid w:val="00543310"/>
    <w:rsid w:val="00557DC7"/>
    <w:rsid w:val="00995B88"/>
    <w:rsid w:val="009E50DB"/>
    <w:rsid w:val="009F5A01"/>
    <w:rsid w:val="00B123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39F"/>
    <w:pPr>
      <w:ind w:left="113" w:right="113"/>
      <w:jc w:val="center"/>
    </w:pPr>
    <w:rPr>
      <w:rFonts w:ascii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5B8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1480</Words>
  <Characters>8438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7</cp:revision>
  <dcterms:created xsi:type="dcterms:W3CDTF">2020-11-09T01:58:00Z</dcterms:created>
  <dcterms:modified xsi:type="dcterms:W3CDTF">2020-11-09T16:56:00Z</dcterms:modified>
</cp:coreProperties>
</file>